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1B" w:rsidRPr="001706E6" w:rsidRDefault="002C0D1B" w:rsidP="002C0D1B">
      <w:pPr>
        <w:spacing w:after="0"/>
        <w:ind w:left="284"/>
        <w:jc w:val="both"/>
        <w:rPr>
          <w:rFonts w:ascii="Cambria" w:hAnsi="Cambria"/>
          <w:lang w:val="da-DK" w:eastAsia="pl-PL"/>
        </w:rPr>
      </w:pPr>
      <w:r w:rsidRPr="001706E6">
        <w:rPr>
          <w:rFonts w:ascii="Cambria" w:hAnsi="Cambria"/>
          <w:bCs/>
          <w:smallCaps/>
          <w:spacing w:val="5"/>
          <w:lang w:eastAsia="pl-PL"/>
        </w:rPr>
        <w:t>Zamawiający:</w:t>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Pr>
          <w:rFonts w:ascii="Cambria" w:hAnsi="Cambria"/>
          <w:lang w:val="da-DK" w:eastAsia="pl-PL"/>
        </w:rPr>
        <w:t>tel. (+48) 91 39 71 563</w:t>
      </w:r>
    </w:p>
    <w:p w:rsidR="002C0D1B" w:rsidRPr="001706E6" w:rsidRDefault="002C0D1B" w:rsidP="002C0D1B">
      <w:pPr>
        <w:spacing w:after="0"/>
        <w:ind w:left="284"/>
        <w:jc w:val="both"/>
        <w:rPr>
          <w:rFonts w:ascii="Cambria" w:hAnsi="Cambria"/>
          <w:lang w:val="da-DK" w:eastAsia="pl-PL"/>
        </w:rPr>
      </w:pPr>
      <w:r w:rsidRPr="001706E6">
        <w:rPr>
          <w:rFonts w:ascii="Cambria" w:hAnsi="Cambria"/>
          <w:bCs/>
          <w:smallCaps/>
          <w:spacing w:val="5"/>
          <w:lang w:eastAsia="pl-PL"/>
        </w:rPr>
        <w:t>GMINA WĘG</w:t>
      </w:r>
      <w:r w:rsidR="00B27277">
        <w:rPr>
          <w:rFonts w:ascii="Cambria" w:hAnsi="Cambria"/>
          <w:bCs/>
          <w:smallCaps/>
          <w:spacing w:val="5"/>
          <w:lang w:eastAsia="pl-PL"/>
        </w:rPr>
        <w:t>O</w:t>
      </w:r>
      <w:r w:rsidRPr="001706E6">
        <w:rPr>
          <w:rFonts w:ascii="Cambria" w:hAnsi="Cambria"/>
          <w:bCs/>
          <w:smallCaps/>
          <w:spacing w:val="5"/>
          <w:lang w:eastAsia="pl-PL"/>
        </w:rPr>
        <w:t>RZYNO</w:t>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lang w:val="da-DK" w:eastAsia="pl-PL"/>
        </w:rPr>
        <w:t xml:space="preserve">fax(+48) </w:t>
      </w:r>
      <w:r>
        <w:rPr>
          <w:rFonts w:ascii="Cambria" w:hAnsi="Cambria"/>
          <w:bCs/>
        </w:rPr>
        <w:t>91 39 71 567</w:t>
      </w:r>
    </w:p>
    <w:p w:rsidR="002C0D1B" w:rsidRDefault="002C0D1B" w:rsidP="002C0D1B">
      <w:pPr>
        <w:spacing w:after="0"/>
        <w:ind w:left="284"/>
        <w:jc w:val="both"/>
        <w:rPr>
          <w:rFonts w:ascii="Cambria" w:hAnsi="Cambria"/>
          <w:lang w:val="da-DK" w:eastAsia="pl-PL"/>
        </w:rPr>
      </w:pPr>
      <w:r w:rsidRPr="001706E6">
        <w:rPr>
          <w:rFonts w:ascii="Cambria" w:hAnsi="Cambria"/>
          <w:bCs/>
          <w:smallCaps/>
          <w:spacing w:val="5"/>
          <w:lang w:eastAsia="pl-PL"/>
        </w:rPr>
        <w:t>ul. Rynek 1</w:t>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sidRPr="001706E6">
        <w:rPr>
          <w:rFonts w:ascii="Cambria" w:hAnsi="Cambria"/>
          <w:bCs/>
          <w:smallCaps/>
          <w:spacing w:val="5"/>
          <w:lang w:eastAsia="pl-PL"/>
        </w:rPr>
        <w:tab/>
      </w:r>
      <w:r>
        <w:rPr>
          <w:rFonts w:ascii="Cambria" w:hAnsi="Cambria"/>
          <w:bCs/>
          <w:smallCaps/>
          <w:spacing w:val="5"/>
          <w:lang w:eastAsia="pl-PL"/>
        </w:rPr>
        <w:tab/>
      </w:r>
      <w:r w:rsidRPr="001706E6">
        <w:rPr>
          <w:rFonts w:ascii="Cambria" w:hAnsi="Cambria"/>
          <w:lang w:val="da-DK" w:eastAsia="pl-PL"/>
        </w:rPr>
        <w:t>adres strony internetowej:</w:t>
      </w:r>
    </w:p>
    <w:p w:rsidR="002C0D1B" w:rsidRPr="001706E6" w:rsidRDefault="002C0D1B" w:rsidP="002C0D1B">
      <w:pPr>
        <w:spacing w:after="0"/>
        <w:ind w:left="284"/>
        <w:jc w:val="both"/>
        <w:rPr>
          <w:rFonts w:ascii="Cambria" w:hAnsi="Cambria"/>
          <w:lang w:val="da-DK" w:eastAsia="pl-PL"/>
        </w:rPr>
      </w:pPr>
      <w:r w:rsidRPr="00735218">
        <w:rPr>
          <w:rFonts w:ascii="Cambria" w:hAnsi="Cambria"/>
          <w:bCs/>
          <w:smallCaps/>
          <w:spacing w:val="5"/>
          <w:lang w:val="da-DK" w:eastAsia="pl-PL"/>
        </w:rPr>
        <w:t>73-155 Węgorzyno</w:t>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Pr>
          <w:rFonts w:ascii="Cambria" w:hAnsi="Cambria"/>
          <w:bCs/>
          <w:smallCaps/>
          <w:spacing w:val="5"/>
          <w:lang w:val="da-DK" w:eastAsia="pl-PL"/>
        </w:rPr>
        <w:t>www.wegorzyno.pl</w:t>
      </w:r>
    </w:p>
    <w:p w:rsidR="002C0D1B" w:rsidRPr="00735218" w:rsidRDefault="002C0D1B" w:rsidP="002C0D1B">
      <w:pPr>
        <w:spacing w:after="0"/>
        <w:ind w:left="284"/>
        <w:jc w:val="both"/>
        <w:outlineLvl w:val="6"/>
        <w:rPr>
          <w:rFonts w:ascii="Cambria" w:hAnsi="Cambria"/>
          <w:bCs/>
          <w:lang w:val="da-DK"/>
        </w:rPr>
      </w:pP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r w:rsidRPr="00735218">
        <w:rPr>
          <w:rFonts w:ascii="Cambria" w:hAnsi="Cambria"/>
          <w:bCs/>
          <w:smallCaps/>
          <w:spacing w:val="5"/>
          <w:lang w:val="da-DK" w:eastAsia="pl-PL"/>
        </w:rPr>
        <w:tab/>
      </w:r>
      <w:hyperlink r:id="rId9" w:history="1">
        <w:r w:rsidRPr="00735218">
          <w:rPr>
            <w:rStyle w:val="Hipercze"/>
            <w:rFonts w:ascii="Cambria" w:hAnsi="Cambria"/>
            <w:bCs/>
            <w:lang w:val="da-DK"/>
          </w:rPr>
          <w:t>http://bip.wegorzyno.pl</w:t>
        </w:r>
      </w:hyperlink>
    </w:p>
    <w:p w:rsidR="002C0D1B" w:rsidRPr="00735218" w:rsidRDefault="002C0D1B" w:rsidP="002C0D1B">
      <w:pPr>
        <w:spacing w:after="60"/>
        <w:ind w:left="284"/>
        <w:jc w:val="both"/>
        <w:outlineLvl w:val="6"/>
        <w:rPr>
          <w:rFonts w:ascii="Cambria" w:hAnsi="Cambria"/>
          <w:bCs/>
          <w:smallCaps/>
          <w:spacing w:val="5"/>
          <w:lang w:val="da-DK" w:eastAsia="pl-PL"/>
        </w:rPr>
      </w:pPr>
      <w:r w:rsidRPr="00735218">
        <w:rPr>
          <w:rFonts w:ascii="Cambria" w:hAnsi="Cambria"/>
          <w:bCs/>
          <w:lang w:val="da-DK"/>
        </w:rPr>
        <w:tab/>
      </w:r>
      <w:r w:rsidRPr="00735218">
        <w:rPr>
          <w:rFonts w:ascii="Cambria" w:hAnsi="Cambria"/>
          <w:bCs/>
          <w:lang w:val="da-DK"/>
        </w:rPr>
        <w:tab/>
      </w:r>
      <w:r w:rsidRPr="00735218">
        <w:rPr>
          <w:rFonts w:ascii="Cambria" w:hAnsi="Cambria"/>
          <w:bCs/>
          <w:lang w:val="da-DK"/>
        </w:rPr>
        <w:tab/>
      </w:r>
      <w:r w:rsidRPr="00735218">
        <w:rPr>
          <w:rFonts w:ascii="Cambria" w:hAnsi="Cambria"/>
          <w:bCs/>
          <w:lang w:val="da-DK"/>
        </w:rPr>
        <w:tab/>
      </w:r>
      <w:r w:rsidRPr="00735218">
        <w:rPr>
          <w:rFonts w:ascii="Cambria" w:hAnsi="Cambria"/>
          <w:bCs/>
          <w:lang w:val="da-DK"/>
        </w:rPr>
        <w:tab/>
      </w:r>
      <w:r w:rsidRPr="00735218">
        <w:rPr>
          <w:rFonts w:ascii="Cambria" w:hAnsi="Cambria"/>
          <w:bCs/>
          <w:lang w:val="da-DK"/>
        </w:rPr>
        <w:tab/>
      </w:r>
      <w:r w:rsidRPr="00735218">
        <w:rPr>
          <w:rFonts w:ascii="Cambria" w:hAnsi="Cambria"/>
          <w:bCs/>
          <w:lang w:val="da-DK"/>
        </w:rPr>
        <w:tab/>
      </w:r>
      <w:r w:rsidRPr="00735218">
        <w:rPr>
          <w:rFonts w:ascii="Cambria" w:hAnsi="Cambria"/>
          <w:bCs/>
          <w:lang w:val="da-DK"/>
        </w:rPr>
        <w:tab/>
        <w:t xml:space="preserve">e-mail: </w:t>
      </w:r>
      <w:r>
        <w:rPr>
          <w:rFonts w:ascii="Cambria" w:hAnsi="Cambria"/>
          <w:bCs/>
          <w:lang w:val="da-DK"/>
        </w:rPr>
        <w:t>urzad@wegorzyno.pl</w:t>
      </w:r>
    </w:p>
    <w:p w:rsidR="00CA54DC" w:rsidRPr="00735218" w:rsidRDefault="00CA54DC" w:rsidP="00D4697A">
      <w:pPr>
        <w:autoSpaceDE w:val="0"/>
        <w:autoSpaceDN w:val="0"/>
        <w:adjustRightInd w:val="0"/>
        <w:spacing w:before="120" w:after="100" w:afterAutospacing="1"/>
        <w:jc w:val="both"/>
        <w:rPr>
          <w:rFonts w:ascii="Cambria" w:hAnsi="Cambria"/>
          <w:b/>
          <w:bCs/>
          <w:smallCaps/>
          <w:spacing w:val="5"/>
          <w:lang w:val="da-DK" w:eastAsia="pl-PL"/>
        </w:rPr>
      </w:pPr>
    </w:p>
    <w:p w:rsidR="00CA54DC" w:rsidRPr="00735218" w:rsidRDefault="00CA54DC" w:rsidP="00D4697A">
      <w:pPr>
        <w:autoSpaceDE w:val="0"/>
        <w:autoSpaceDN w:val="0"/>
        <w:adjustRightInd w:val="0"/>
        <w:spacing w:before="120" w:after="100" w:afterAutospacing="1"/>
        <w:rPr>
          <w:rFonts w:ascii="Cambria" w:hAnsi="Cambria"/>
          <w:b/>
          <w:bCs/>
          <w:smallCaps/>
          <w:spacing w:val="5"/>
          <w:lang w:val="da-DK" w:eastAsia="pl-PL"/>
        </w:rPr>
      </w:pPr>
    </w:p>
    <w:p w:rsidR="00CA54DC" w:rsidRPr="001706E6" w:rsidRDefault="00CA54DC" w:rsidP="00D4697A">
      <w:pPr>
        <w:autoSpaceDE w:val="0"/>
        <w:autoSpaceDN w:val="0"/>
        <w:adjustRightInd w:val="0"/>
        <w:spacing w:before="120" w:after="100" w:afterAutospacing="1"/>
        <w:jc w:val="center"/>
        <w:rPr>
          <w:rFonts w:ascii="Cambria" w:hAnsi="Cambria"/>
          <w:b/>
          <w:bCs/>
          <w:smallCaps/>
          <w:spacing w:val="5"/>
          <w:lang w:eastAsia="pl-PL"/>
        </w:rPr>
      </w:pPr>
      <w:r w:rsidRPr="001706E6">
        <w:rPr>
          <w:rFonts w:ascii="Cambria" w:hAnsi="Cambria"/>
          <w:b/>
          <w:bCs/>
          <w:smallCaps/>
          <w:spacing w:val="5"/>
          <w:lang w:eastAsia="pl-PL"/>
        </w:rPr>
        <w:t>Specyfikacja Istotnych Warunków Zamówienia (SIWZ)</w:t>
      </w:r>
    </w:p>
    <w:p w:rsidR="00CA54DC" w:rsidRPr="001706E6" w:rsidRDefault="00CA54DC" w:rsidP="00D4697A">
      <w:pPr>
        <w:autoSpaceDE w:val="0"/>
        <w:autoSpaceDN w:val="0"/>
        <w:adjustRightInd w:val="0"/>
        <w:spacing w:before="100" w:beforeAutospacing="1" w:after="100" w:afterAutospacing="1"/>
        <w:jc w:val="center"/>
        <w:rPr>
          <w:rFonts w:ascii="Cambria" w:hAnsi="Cambria"/>
          <w:b/>
          <w:bCs/>
          <w:smallCaps/>
          <w:spacing w:val="5"/>
          <w:lang w:eastAsia="pl-PL"/>
        </w:rPr>
      </w:pPr>
      <w:r w:rsidRPr="001706E6">
        <w:rPr>
          <w:rFonts w:ascii="Cambria" w:hAnsi="Cambria"/>
          <w:b/>
          <w:bCs/>
          <w:smallCaps/>
          <w:spacing w:val="5"/>
          <w:lang w:eastAsia="pl-PL"/>
        </w:rPr>
        <w:t>dla zamówienia udzielanego w trybie przetargu nieograniczonego</w:t>
      </w:r>
    </w:p>
    <w:p w:rsidR="00CA54DC" w:rsidRPr="001706E6" w:rsidRDefault="00CA54DC" w:rsidP="00D4697A">
      <w:pPr>
        <w:snapToGrid w:val="0"/>
        <w:spacing w:after="0"/>
        <w:jc w:val="center"/>
        <w:rPr>
          <w:rFonts w:ascii="Cambria" w:hAnsi="Cambria"/>
        </w:rPr>
      </w:pPr>
      <w:r w:rsidRPr="001706E6">
        <w:rPr>
          <w:rFonts w:ascii="Cambria" w:hAnsi="Cambria"/>
          <w:lang w:eastAsia="pl-PL"/>
        </w:rPr>
        <w:t xml:space="preserve">przeprowadzanego zgodnie z postanowieniami ustawy z dnia 29 stycznia 2004 r. </w:t>
      </w:r>
      <w:r w:rsidRPr="001706E6">
        <w:rPr>
          <w:rFonts w:ascii="Cambria" w:hAnsi="Cambria"/>
          <w:lang w:eastAsia="pl-PL"/>
        </w:rPr>
        <w:br/>
        <w:t>- Prawo zamówień publicznych (tekst jedn.: Dz. U. z 201</w:t>
      </w:r>
      <w:r w:rsidR="0018371B">
        <w:rPr>
          <w:rFonts w:ascii="Cambria" w:hAnsi="Cambria"/>
          <w:lang w:eastAsia="pl-PL"/>
        </w:rPr>
        <w:t>9</w:t>
      </w:r>
      <w:r w:rsidRPr="001706E6">
        <w:rPr>
          <w:rFonts w:ascii="Cambria" w:hAnsi="Cambria"/>
          <w:lang w:eastAsia="pl-PL"/>
        </w:rPr>
        <w:t xml:space="preserve"> r. p</w:t>
      </w:r>
      <w:r w:rsidR="003E62BE">
        <w:rPr>
          <w:rFonts w:ascii="Cambria" w:hAnsi="Cambria"/>
          <w:lang w:eastAsia="pl-PL"/>
        </w:rPr>
        <w:t>oz. 1843</w:t>
      </w:r>
      <w:r w:rsidR="00D866FB">
        <w:rPr>
          <w:rFonts w:ascii="Cambria" w:hAnsi="Cambria"/>
          <w:lang w:eastAsia="pl-PL"/>
        </w:rPr>
        <w:t xml:space="preserve"> z </w:t>
      </w:r>
      <w:proofErr w:type="spellStart"/>
      <w:r w:rsidR="00D866FB">
        <w:rPr>
          <w:rFonts w:ascii="Cambria" w:hAnsi="Cambria"/>
          <w:lang w:eastAsia="pl-PL"/>
        </w:rPr>
        <w:t>późn</w:t>
      </w:r>
      <w:proofErr w:type="spellEnd"/>
      <w:r w:rsidR="00D866FB">
        <w:rPr>
          <w:rFonts w:ascii="Cambria" w:hAnsi="Cambria"/>
          <w:lang w:eastAsia="pl-PL"/>
        </w:rPr>
        <w:t>. zm.</w:t>
      </w:r>
      <w:r w:rsidRPr="001706E6">
        <w:rPr>
          <w:rFonts w:ascii="Cambria" w:hAnsi="Cambria"/>
          <w:lang w:eastAsia="pl-PL"/>
        </w:rPr>
        <w:t>)</w:t>
      </w:r>
    </w:p>
    <w:p w:rsidR="00CA54DC" w:rsidRPr="001706E6" w:rsidRDefault="00CA54DC" w:rsidP="00D4697A">
      <w:pPr>
        <w:snapToGrid w:val="0"/>
        <w:spacing w:after="0"/>
        <w:jc w:val="center"/>
        <w:rPr>
          <w:rFonts w:ascii="Cambria" w:hAnsi="Cambria"/>
          <w:lang w:eastAsia="pl-PL"/>
        </w:rPr>
      </w:pPr>
      <w:r w:rsidRPr="001706E6">
        <w:rPr>
          <w:rFonts w:ascii="Cambria" w:hAnsi="Cambria"/>
          <w:lang w:eastAsia="pl-PL"/>
        </w:rPr>
        <w:t>pn.:</w:t>
      </w:r>
    </w:p>
    <w:p w:rsidR="00CA54DC" w:rsidRPr="001706E6" w:rsidRDefault="00CA54DC" w:rsidP="00D4697A">
      <w:pPr>
        <w:snapToGrid w:val="0"/>
        <w:spacing w:after="0"/>
        <w:jc w:val="center"/>
        <w:rPr>
          <w:rFonts w:ascii="Cambria" w:hAnsi="Cambria"/>
          <w:lang w:eastAsia="pl-PL"/>
        </w:rPr>
      </w:pPr>
    </w:p>
    <w:p w:rsidR="00CA54DC" w:rsidRPr="00B27277" w:rsidRDefault="00CA54DC" w:rsidP="00B27277">
      <w:pPr>
        <w:pStyle w:val="Nagwek"/>
        <w:jc w:val="center"/>
      </w:pPr>
      <w:r w:rsidRPr="00B27277">
        <w:rPr>
          <w:rFonts w:ascii="Cambria" w:hAnsi="Cambria"/>
          <w:b/>
          <w:sz w:val="28"/>
          <w:szCs w:val="28"/>
          <w:lang w:eastAsia="pl-PL"/>
        </w:rPr>
        <w:t>„</w:t>
      </w:r>
      <w:bookmarkStart w:id="0" w:name="_Hlk45195286"/>
      <w:bookmarkStart w:id="1" w:name="_Hlk45195287"/>
      <w:bookmarkStart w:id="2" w:name="_Hlk45195290"/>
      <w:bookmarkStart w:id="3" w:name="_Hlk45195291"/>
      <w:r w:rsidR="00B27277" w:rsidRPr="00B27277">
        <w:rPr>
          <w:rFonts w:ascii="Cambria" w:hAnsi="Cambria"/>
          <w:b/>
          <w:bCs/>
          <w:sz w:val="28"/>
          <w:szCs w:val="28"/>
        </w:rPr>
        <w:t>Odbiór i transport odpadów komunalnych od właścicieli nieruchomości zamieszkałych  z terenu Gminy Węgorzyno oraz prowadzenie PSZOK</w:t>
      </w:r>
      <w:bookmarkEnd w:id="0"/>
      <w:bookmarkEnd w:id="1"/>
      <w:bookmarkEnd w:id="2"/>
      <w:bookmarkEnd w:id="3"/>
      <w:r w:rsidRPr="00B27277">
        <w:rPr>
          <w:rFonts w:ascii="Cambria" w:hAnsi="Cambria"/>
          <w:b/>
          <w:sz w:val="28"/>
          <w:szCs w:val="28"/>
        </w:rPr>
        <w:t>”</w:t>
      </w:r>
    </w:p>
    <w:p w:rsidR="00CA54DC" w:rsidRPr="001706E6" w:rsidRDefault="00CA54DC" w:rsidP="00D4697A">
      <w:pPr>
        <w:tabs>
          <w:tab w:val="center" w:pos="4535"/>
          <w:tab w:val="right" w:pos="9070"/>
        </w:tabs>
        <w:autoSpaceDE w:val="0"/>
        <w:autoSpaceDN w:val="0"/>
        <w:adjustRightInd w:val="0"/>
        <w:spacing w:before="100" w:beforeAutospacing="1" w:after="100" w:afterAutospacing="1"/>
        <w:jc w:val="center"/>
        <w:rPr>
          <w:rFonts w:ascii="Cambria" w:hAnsi="Cambria"/>
          <w:b/>
          <w:bCs/>
          <w:smallCaps/>
          <w:spacing w:val="5"/>
          <w:lang w:eastAsia="pl-PL"/>
        </w:rPr>
      </w:pPr>
      <w:r w:rsidRPr="001706E6">
        <w:rPr>
          <w:rFonts w:ascii="Cambria" w:hAnsi="Cambria"/>
          <w:b/>
          <w:bCs/>
          <w:smallCaps/>
          <w:spacing w:val="5"/>
          <w:lang w:eastAsia="pl-PL"/>
        </w:rPr>
        <w:t>Znak sprawy:</w:t>
      </w:r>
    </w:p>
    <w:p w:rsidR="00CA54DC" w:rsidRPr="001706E6" w:rsidRDefault="00FA29A0" w:rsidP="00D4697A">
      <w:pPr>
        <w:spacing w:after="120"/>
        <w:jc w:val="center"/>
        <w:rPr>
          <w:rFonts w:ascii="Cambria" w:hAnsi="Cambria"/>
        </w:rPr>
      </w:pPr>
      <w:r>
        <w:rPr>
          <w:rFonts w:ascii="Cambria" w:hAnsi="Cambria"/>
        </w:rPr>
        <w:t>ZP.271.11.2020</w:t>
      </w:r>
    </w:p>
    <w:p w:rsidR="00CA54DC" w:rsidRPr="001706E6" w:rsidRDefault="00CA54DC" w:rsidP="00D4697A">
      <w:pPr>
        <w:snapToGrid w:val="0"/>
        <w:spacing w:after="0"/>
        <w:contextualSpacing/>
        <w:jc w:val="both"/>
        <w:rPr>
          <w:rFonts w:ascii="Cambria" w:hAnsi="Cambria"/>
          <w:lang w:eastAsia="pl-PL"/>
        </w:rPr>
      </w:pPr>
    </w:p>
    <w:p w:rsidR="00CA54DC" w:rsidRPr="001706E6" w:rsidRDefault="00CA54DC" w:rsidP="00D4697A">
      <w:pPr>
        <w:snapToGrid w:val="0"/>
        <w:spacing w:after="0"/>
        <w:ind w:left="720"/>
        <w:contextualSpacing/>
        <w:jc w:val="both"/>
        <w:rPr>
          <w:rFonts w:ascii="Cambria" w:hAnsi="Cambria"/>
          <w:lang w:eastAsia="pl-PL"/>
        </w:rPr>
      </w:pPr>
    </w:p>
    <w:p w:rsidR="00CA54DC" w:rsidRPr="001706E6" w:rsidRDefault="00CA54DC" w:rsidP="00D4697A">
      <w:pPr>
        <w:snapToGrid w:val="0"/>
        <w:spacing w:after="0"/>
        <w:ind w:left="720"/>
        <w:contextualSpacing/>
        <w:jc w:val="both"/>
        <w:rPr>
          <w:rFonts w:ascii="Cambria" w:hAnsi="Cambria"/>
          <w:b/>
          <w:bCs/>
          <w:smallCaps/>
          <w:spacing w:val="5"/>
          <w:lang w:eastAsia="pl-PL"/>
        </w:rPr>
      </w:pPr>
    </w:p>
    <w:p w:rsidR="00CA54DC" w:rsidRPr="001706E6" w:rsidRDefault="00CA54DC" w:rsidP="00D4697A">
      <w:pPr>
        <w:ind w:left="6237"/>
        <w:jc w:val="both"/>
        <w:rPr>
          <w:rFonts w:ascii="Cambria" w:hAnsi="Cambria"/>
        </w:rPr>
      </w:pPr>
      <w:r w:rsidRPr="001706E6">
        <w:rPr>
          <w:rFonts w:ascii="Cambria" w:hAnsi="Cambria"/>
        </w:rPr>
        <w:t xml:space="preserve">ZATWIERDZAM: </w:t>
      </w:r>
    </w:p>
    <w:p w:rsidR="00CA54DC" w:rsidRPr="001706E6" w:rsidRDefault="00CA54DC" w:rsidP="00D4697A">
      <w:pPr>
        <w:pStyle w:val="Tekstpodstawowy"/>
        <w:spacing w:line="276" w:lineRule="auto"/>
        <w:rPr>
          <w:rFonts w:ascii="Cambria" w:hAnsi="Cambria"/>
          <w:iCs/>
          <w:sz w:val="22"/>
          <w:szCs w:val="22"/>
        </w:rPr>
      </w:pPr>
    </w:p>
    <w:p w:rsidR="00CA54DC" w:rsidRPr="001706E6" w:rsidRDefault="001706E6" w:rsidP="00D4697A">
      <w:pPr>
        <w:pStyle w:val="Tekstpodstawowy"/>
        <w:spacing w:line="276" w:lineRule="auto"/>
        <w:ind w:left="5387" w:hanging="142"/>
        <w:rPr>
          <w:rFonts w:ascii="Cambria" w:hAnsi="Cambria"/>
          <w:iCs/>
          <w:sz w:val="22"/>
          <w:szCs w:val="22"/>
        </w:rPr>
      </w:pPr>
      <w:r w:rsidRPr="001706E6">
        <w:rPr>
          <w:rFonts w:ascii="Cambria" w:hAnsi="Cambria"/>
          <w:iCs/>
          <w:sz w:val="22"/>
          <w:szCs w:val="22"/>
        </w:rPr>
        <w:tab/>
      </w:r>
      <w:r w:rsidRPr="001706E6">
        <w:rPr>
          <w:rFonts w:ascii="Cambria" w:hAnsi="Cambria"/>
          <w:iCs/>
          <w:sz w:val="22"/>
          <w:szCs w:val="22"/>
        </w:rPr>
        <w:tab/>
      </w:r>
      <w:r w:rsidR="00CA54DC" w:rsidRPr="001706E6">
        <w:rPr>
          <w:rFonts w:ascii="Cambria" w:hAnsi="Cambria"/>
          <w:iCs/>
          <w:sz w:val="22"/>
          <w:szCs w:val="22"/>
        </w:rPr>
        <w:t>…………………………</w:t>
      </w:r>
      <w:r w:rsidRPr="001706E6">
        <w:rPr>
          <w:rFonts w:ascii="Cambria" w:hAnsi="Cambria"/>
          <w:iCs/>
          <w:sz w:val="22"/>
          <w:szCs w:val="22"/>
        </w:rPr>
        <w:t>……</w:t>
      </w:r>
      <w:r w:rsidR="00D27292">
        <w:rPr>
          <w:rFonts w:ascii="Cambria" w:hAnsi="Cambria"/>
          <w:iCs/>
          <w:sz w:val="22"/>
          <w:szCs w:val="22"/>
        </w:rPr>
        <w:t>…….</w:t>
      </w:r>
    </w:p>
    <w:p w:rsidR="001706E6" w:rsidRPr="001706E6" w:rsidRDefault="001706E6" w:rsidP="00D4697A">
      <w:pPr>
        <w:pStyle w:val="Tekstpodstawowy"/>
        <w:spacing w:line="276" w:lineRule="auto"/>
        <w:ind w:left="4678"/>
        <w:rPr>
          <w:rFonts w:ascii="Cambria" w:hAnsi="Cambria"/>
          <w:iCs/>
          <w:sz w:val="22"/>
          <w:szCs w:val="22"/>
        </w:rPr>
      </w:pPr>
    </w:p>
    <w:p w:rsidR="001706E6" w:rsidRPr="001706E6" w:rsidRDefault="001706E6" w:rsidP="00D4697A">
      <w:pPr>
        <w:pStyle w:val="Tekstpodstawowy"/>
        <w:spacing w:line="276" w:lineRule="auto"/>
        <w:rPr>
          <w:rFonts w:ascii="Cambria" w:hAnsi="Cambria"/>
          <w:iCs/>
          <w:sz w:val="22"/>
          <w:szCs w:val="22"/>
        </w:rPr>
      </w:pPr>
    </w:p>
    <w:p w:rsidR="00C8491F" w:rsidRPr="001706E6" w:rsidRDefault="00C8491F" w:rsidP="00D4697A">
      <w:pPr>
        <w:jc w:val="both"/>
        <w:rPr>
          <w:rFonts w:ascii="Cambria" w:hAnsi="Cambria"/>
        </w:rPr>
      </w:pPr>
    </w:p>
    <w:p w:rsidR="001706E6" w:rsidRPr="001706E6" w:rsidRDefault="001706E6" w:rsidP="00D4697A">
      <w:pPr>
        <w:snapToGrid w:val="0"/>
        <w:spacing w:after="0"/>
        <w:jc w:val="both"/>
        <w:rPr>
          <w:rFonts w:ascii="Cambria" w:hAnsi="Cambria"/>
          <w:lang w:eastAsia="pl-PL"/>
        </w:rPr>
      </w:pPr>
      <w:r w:rsidRPr="001706E6">
        <w:rPr>
          <w:rFonts w:ascii="Cambria" w:hAnsi="Cambria"/>
          <w:lang w:eastAsia="pl-PL"/>
        </w:rPr>
        <w:t>Zamówienie ogłoszono:</w:t>
      </w:r>
    </w:p>
    <w:p w:rsidR="001706E6" w:rsidRPr="001706E6" w:rsidRDefault="001706E6" w:rsidP="00D4697A">
      <w:pPr>
        <w:numPr>
          <w:ilvl w:val="0"/>
          <w:numId w:val="1"/>
        </w:numPr>
        <w:snapToGrid w:val="0"/>
        <w:spacing w:after="0"/>
        <w:contextualSpacing/>
        <w:jc w:val="both"/>
        <w:rPr>
          <w:rFonts w:ascii="Cambria" w:hAnsi="Cambria"/>
          <w:lang w:eastAsia="pl-PL"/>
        </w:rPr>
      </w:pPr>
      <w:r w:rsidRPr="001706E6">
        <w:rPr>
          <w:rFonts w:ascii="Cambria" w:hAnsi="Cambria"/>
          <w:lang w:eastAsia="pl-PL"/>
        </w:rPr>
        <w:t>w Biuletynie Zamówień Publicznych</w:t>
      </w:r>
    </w:p>
    <w:p w:rsidR="001706E6" w:rsidRPr="001706E6" w:rsidRDefault="001706E6" w:rsidP="00D4697A">
      <w:pPr>
        <w:numPr>
          <w:ilvl w:val="0"/>
          <w:numId w:val="1"/>
        </w:numPr>
        <w:snapToGrid w:val="0"/>
        <w:spacing w:after="0"/>
        <w:contextualSpacing/>
        <w:jc w:val="both"/>
        <w:rPr>
          <w:rFonts w:ascii="Cambria" w:hAnsi="Cambria"/>
          <w:lang w:eastAsia="pl-PL"/>
        </w:rPr>
      </w:pPr>
      <w:r w:rsidRPr="001706E6">
        <w:rPr>
          <w:rFonts w:ascii="Cambria" w:hAnsi="Cambria"/>
          <w:lang w:eastAsia="pl-PL"/>
        </w:rPr>
        <w:t xml:space="preserve">na stronie internetowej Zamawiającego: </w:t>
      </w:r>
      <w:hyperlink r:id="rId10" w:history="1">
        <w:r w:rsidRPr="001706E6">
          <w:rPr>
            <w:rStyle w:val="Hipercze"/>
            <w:rFonts w:ascii="Cambria" w:hAnsi="Cambria"/>
            <w:bCs/>
          </w:rPr>
          <w:t>http://bip.wegorzyno.pl</w:t>
        </w:r>
      </w:hyperlink>
    </w:p>
    <w:p w:rsidR="001706E6" w:rsidRPr="001706E6" w:rsidRDefault="001706E6" w:rsidP="00D4697A">
      <w:pPr>
        <w:numPr>
          <w:ilvl w:val="0"/>
          <w:numId w:val="1"/>
        </w:numPr>
        <w:snapToGrid w:val="0"/>
        <w:spacing w:after="0"/>
        <w:contextualSpacing/>
        <w:jc w:val="both"/>
        <w:rPr>
          <w:rFonts w:ascii="Cambria" w:hAnsi="Cambria"/>
          <w:b/>
          <w:bCs/>
          <w:smallCaps/>
          <w:spacing w:val="5"/>
          <w:lang w:eastAsia="pl-PL"/>
        </w:rPr>
      </w:pPr>
      <w:r w:rsidRPr="001706E6">
        <w:rPr>
          <w:rFonts w:ascii="Cambria" w:hAnsi="Cambria"/>
          <w:lang w:eastAsia="pl-PL"/>
        </w:rPr>
        <w:t>na tablicy ogłoszeń w siedzibie Z</w:t>
      </w:r>
      <w:r w:rsidR="00F9283D">
        <w:rPr>
          <w:rFonts w:ascii="Cambria" w:hAnsi="Cambria"/>
          <w:lang w:eastAsia="pl-PL"/>
        </w:rPr>
        <w:t>amawiającego</w:t>
      </w:r>
    </w:p>
    <w:p w:rsidR="0018371B" w:rsidRPr="001706E6" w:rsidRDefault="0018371B" w:rsidP="00D4697A">
      <w:pPr>
        <w:jc w:val="both"/>
        <w:rPr>
          <w:rFonts w:ascii="Cambria" w:hAnsi="Cambria"/>
        </w:rPr>
      </w:pPr>
    </w:p>
    <w:p w:rsidR="001706E6" w:rsidRPr="0018371B" w:rsidRDefault="001706E6" w:rsidP="00D4697A">
      <w:pPr>
        <w:jc w:val="both"/>
        <w:rPr>
          <w:rFonts w:ascii="Cambria" w:hAnsi="Cambria"/>
          <w:sz w:val="18"/>
        </w:rPr>
      </w:pPr>
      <w:r w:rsidRPr="0018371B">
        <w:rPr>
          <w:rFonts w:ascii="Cambria" w:hAnsi="Cambria"/>
          <w:sz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706E6" w:rsidRDefault="00AB47A6" w:rsidP="00D4697A">
      <w:pPr>
        <w:jc w:val="center"/>
        <w:rPr>
          <w:rFonts w:ascii="Cambria" w:hAnsi="Cambria"/>
          <w:iCs/>
        </w:rPr>
      </w:pPr>
      <w:r>
        <w:rPr>
          <w:rFonts w:ascii="Cambria" w:hAnsi="Cambria"/>
          <w:iCs/>
        </w:rPr>
        <w:t xml:space="preserve">Węgorzyno, dnia </w:t>
      </w:r>
      <w:r w:rsidR="00FA29A0">
        <w:rPr>
          <w:rFonts w:ascii="Cambria" w:hAnsi="Cambria"/>
          <w:iCs/>
        </w:rPr>
        <w:t>21.09.2020</w:t>
      </w:r>
      <w:r w:rsidR="001706E6" w:rsidRPr="001706E6">
        <w:rPr>
          <w:rFonts w:ascii="Cambria" w:hAnsi="Cambria"/>
          <w:iCs/>
        </w:rPr>
        <w:t xml:space="preserve"> r.</w:t>
      </w:r>
    </w:p>
    <w:p w:rsidR="0008186B" w:rsidRPr="0008186B" w:rsidRDefault="0008186B" w:rsidP="00D4697A">
      <w:pPr>
        <w:numPr>
          <w:ilvl w:val="0"/>
          <w:numId w:val="3"/>
        </w:numPr>
        <w:suppressAutoHyphens/>
        <w:spacing w:after="120"/>
        <w:ind w:left="851" w:hanging="851"/>
        <w:jc w:val="both"/>
        <w:rPr>
          <w:rFonts w:ascii="Cambria" w:hAnsi="Cambria"/>
          <w:b/>
        </w:rPr>
      </w:pPr>
      <w:r w:rsidRPr="0008186B">
        <w:rPr>
          <w:rFonts w:ascii="Cambria" w:hAnsi="Cambria"/>
          <w:b/>
        </w:rPr>
        <w:lastRenderedPageBreak/>
        <w:t>NAZWA I ADRES ZAMAWIAJĄCEGO</w:t>
      </w:r>
    </w:p>
    <w:p w:rsidR="0008186B" w:rsidRPr="0008186B" w:rsidRDefault="0008186B" w:rsidP="00D4697A">
      <w:pPr>
        <w:spacing w:after="60"/>
        <w:ind w:left="851"/>
        <w:jc w:val="both"/>
        <w:rPr>
          <w:rFonts w:ascii="Cambria" w:hAnsi="Cambria"/>
        </w:rPr>
      </w:pPr>
      <w:r w:rsidRPr="0008186B">
        <w:rPr>
          <w:rFonts w:ascii="Cambria" w:hAnsi="Cambria"/>
        </w:rPr>
        <w:t>Gmina Węgorzyno</w:t>
      </w:r>
    </w:p>
    <w:p w:rsidR="0008186B" w:rsidRPr="0008186B" w:rsidRDefault="0008186B" w:rsidP="00D4697A">
      <w:pPr>
        <w:spacing w:after="60"/>
        <w:ind w:left="851"/>
        <w:jc w:val="both"/>
        <w:rPr>
          <w:rFonts w:ascii="Cambria" w:hAnsi="Cambria"/>
        </w:rPr>
      </w:pPr>
      <w:r w:rsidRPr="0008186B">
        <w:rPr>
          <w:rFonts w:ascii="Cambria" w:hAnsi="Cambria"/>
        </w:rPr>
        <w:t>ul. Rynek 1</w:t>
      </w:r>
    </w:p>
    <w:p w:rsidR="0008186B" w:rsidRPr="0008186B" w:rsidRDefault="0008186B" w:rsidP="00D4697A">
      <w:pPr>
        <w:spacing w:after="240"/>
        <w:ind w:left="851"/>
        <w:jc w:val="both"/>
        <w:rPr>
          <w:rFonts w:ascii="Cambria" w:hAnsi="Cambria"/>
        </w:rPr>
      </w:pPr>
      <w:r w:rsidRPr="0008186B">
        <w:rPr>
          <w:rFonts w:ascii="Cambria" w:hAnsi="Cambria"/>
        </w:rPr>
        <w:t>73-155 Węgorzyno</w:t>
      </w:r>
    </w:p>
    <w:p w:rsidR="0008186B" w:rsidRPr="0008186B" w:rsidRDefault="002C0D1B" w:rsidP="00D4697A">
      <w:pPr>
        <w:spacing w:after="60"/>
        <w:ind w:left="851"/>
        <w:jc w:val="both"/>
        <w:rPr>
          <w:rFonts w:ascii="Cambria" w:hAnsi="Cambria"/>
        </w:rPr>
      </w:pPr>
      <w:r>
        <w:rPr>
          <w:rFonts w:ascii="Cambria" w:hAnsi="Cambria"/>
        </w:rPr>
        <w:t>telefon: 91 39 71 563</w:t>
      </w:r>
      <w:r w:rsidR="0008186B" w:rsidRPr="0008186B">
        <w:rPr>
          <w:rFonts w:ascii="Cambria" w:hAnsi="Cambria"/>
        </w:rPr>
        <w:t xml:space="preserve"> </w:t>
      </w:r>
    </w:p>
    <w:p w:rsidR="0008186B" w:rsidRPr="0008186B" w:rsidRDefault="0008186B" w:rsidP="00D4697A">
      <w:pPr>
        <w:spacing w:after="60"/>
        <w:ind w:left="851"/>
        <w:jc w:val="both"/>
        <w:rPr>
          <w:rFonts w:ascii="Cambria" w:hAnsi="Cambria"/>
        </w:rPr>
      </w:pPr>
      <w:r w:rsidRPr="0008186B">
        <w:rPr>
          <w:rFonts w:ascii="Cambria" w:hAnsi="Cambria"/>
        </w:rPr>
        <w:t xml:space="preserve">faks: </w:t>
      </w:r>
      <w:r w:rsidR="002C0D1B">
        <w:rPr>
          <w:rFonts w:ascii="Cambria" w:hAnsi="Cambria"/>
        </w:rPr>
        <w:t>91 39 71 567</w:t>
      </w:r>
    </w:p>
    <w:p w:rsidR="0008186B" w:rsidRPr="0008186B" w:rsidRDefault="0008186B" w:rsidP="00D4697A">
      <w:pPr>
        <w:spacing w:after="60"/>
        <w:ind w:left="851"/>
        <w:jc w:val="both"/>
        <w:rPr>
          <w:rFonts w:ascii="Cambria" w:hAnsi="Cambria"/>
        </w:rPr>
      </w:pPr>
      <w:r w:rsidRPr="0008186B">
        <w:rPr>
          <w:rFonts w:ascii="Cambria" w:hAnsi="Cambria"/>
        </w:rPr>
        <w:t xml:space="preserve">Adres strony internetowej: </w:t>
      </w:r>
      <w:r w:rsidR="002C0D1B">
        <w:rPr>
          <w:rFonts w:ascii="Cambria" w:hAnsi="Cambria"/>
        </w:rPr>
        <w:t>www.wegorzyno.pl</w:t>
      </w:r>
    </w:p>
    <w:p w:rsidR="00F149A5" w:rsidRPr="005323DA" w:rsidRDefault="0008186B" w:rsidP="00D4697A">
      <w:pPr>
        <w:spacing w:after="120"/>
        <w:ind w:left="851"/>
        <w:jc w:val="both"/>
        <w:rPr>
          <w:rFonts w:ascii="Cambria" w:hAnsi="Cambria"/>
          <w:color w:val="000000" w:themeColor="text1"/>
        </w:rPr>
      </w:pPr>
      <w:r w:rsidRPr="0008186B">
        <w:rPr>
          <w:rFonts w:ascii="Cambria" w:hAnsi="Cambria"/>
        </w:rPr>
        <w:t xml:space="preserve">e-mail: </w:t>
      </w:r>
      <w:r w:rsidR="002C0D1B">
        <w:rPr>
          <w:rFonts w:ascii="Cambria" w:hAnsi="Cambria"/>
          <w:color w:val="000000" w:themeColor="text1"/>
        </w:rPr>
        <w:t>urzad@wegorzyno.pl</w:t>
      </w:r>
    </w:p>
    <w:p w:rsidR="0008186B" w:rsidRPr="009F53D8" w:rsidRDefault="0008186B" w:rsidP="00D4697A">
      <w:pPr>
        <w:pStyle w:val="Tekstpodstawowy"/>
        <w:numPr>
          <w:ilvl w:val="0"/>
          <w:numId w:val="3"/>
        </w:numPr>
        <w:suppressAutoHyphens/>
        <w:spacing w:after="240" w:line="276" w:lineRule="auto"/>
        <w:ind w:left="851" w:hanging="851"/>
        <w:rPr>
          <w:rFonts w:ascii="Cambria" w:hAnsi="Cambria"/>
          <w:b/>
          <w:sz w:val="22"/>
          <w:szCs w:val="22"/>
        </w:rPr>
      </w:pPr>
      <w:r w:rsidRPr="00482FDC">
        <w:rPr>
          <w:rFonts w:ascii="Cambria" w:hAnsi="Cambria"/>
          <w:b/>
          <w:sz w:val="22"/>
          <w:szCs w:val="22"/>
        </w:rPr>
        <w:t>TRYB UDZIELENIA ZAMÓWIENIA</w:t>
      </w:r>
    </w:p>
    <w:p w:rsidR="0008186B" w:rsidRPr="00482FDC" w:rsidRDefault="0008186B" w:rsidP="00D4697A">
      <w:pPr>
        <w:numPr>
          <w:ilvl w:val="1"/>
          <w:numId w:val="2"/>
        </w:numPr>
        <w:tabs>
          <w:tab w:val="num" w:pos="851"/>
        </w:tabs>
        <w:suppressAutoHyphens/>
        <w:spacing w:before="120" w:after="120"/>
        <w:ind w:left="851" w:hanging="851"/>
        <w:jc w:val="both"/>
        <w:rPr>
          <w:rFonts w:ascii="Cambria" w:hAnsi="Cambria"/>
          <w:lang w:eastAsia="pl-PL"/>
        </w:rPr>
      </w:pPr>
      <w:r w:rsidRPr="00482FDC">
        <w:rPr>
          <w:rFonts w:ascii="Cambria" w:hAnsi="Cambria"/>
          <w:lang w:eastAsia="pl-PL"/>
        </w:rPr>
        <w:t>Postępowanie prowadzone jest w trybie przetargu nieograniczonego na podstawie art. 10 ust. 1 oraz art. 39 – 46 ustawy z dnia 29 stycznia 2004 r. Prawo zamówień publicznych (tekst jedn.: Dz</w:t>
      </w:r>
      <w:r w:rsidR="00795C47">
        <w:rPr>
          <w:rFonts w:ascii="Cambria" w:hAnsi="Cambria"/>
          <w:lang w:eastAsia="pl-PL"/>
        </w:rPr>
        <w:t xml:space="preserve">. U. z 2019 r., poz. 1843 </w:t>
      </w:r>
      <w:r w:rsidR="00DF174A">
        <w:rPr>
          <w:rFonts w:ascii="Cambria" w:hAnsi="Cambria"/>
          <w:lang w:eastAsia="pl-PL"/>
        </w:rPr>
        <w:t xml:space="preserve">z </w:t>
      </w:r>
      <w:proofErr w:type="spellStart"/>
      <w:r w:rsidR="00DF174A">
        <w:rPr>
          <w:rFonts w:ascii="Cambria" w:hAnsi="Cambria"/>
          <w:lang w:eastAsia="pl-PL"/>
        </w:rPr>
        <w:t>późn</w:t>
      </w:r>
      <w:proofErr w:type="spellEnd"/>
      <w:r w:rsidR="00DF174A">
        <w:rPr>
          <w:rFonts w:ascii="Cambria" w:hAnsi="Cambria"/>
          <w:lang w:eastAsia="pl-PL"/>
        </w:rPr>
        <w:t>. zm.</w:t>
      </w:r>
      <w:r w:rsidRPr="00482FDC">
        <w:rPr>
          <w:rFonts w:ascii="Cambria" w:hAnsi="Cambria"/>
          <w:lang w:eastAsia="pl-PL"/>
        </w:rPr>
        <w:t>- dalej „PZP”) oraz aktów wykonawczych do PZP.</w:t>
      </w:r>
    </w:p>
    <w:p w:rsidR="0008186B" w:rsidRPr="00482FDC" w:rsidRDefault="0008186B" w:rsidP="00D4697A">
      <w:pPr>
        <w:numPr>
          <w:ilvl w:val="1"/>
          <w:numId w:val="2"/>
        </w:numPr>
        <w:tabs>
          <w:tab w:val="num" w:pos="851"/>
        </w:tabs>
        <w:suppressAutoHyphens/>
        <w:spacing w:before="120" w:after="120"/>
        <w:ind w:left="851" w:hanging="851"/>
        <w:jc w:val="both"/>
        <w:rPr>
          <w:rFonts w:ascii="Cambria" w:hAnsi="Cambria"/>
          <w:lang w:eastAsia="pl-PL"/>
        </w:rPr>
      </w:pPr>
      <w:r w:rsidRPr="00482FDC">
        <w:rPr>
          <w:rFonts w:ascii="Cambria" w:hAnsi="Cambria"/>
          <w:lang w:eastAsia="pl-PL"/>
        </w:rPr>
        <w:t xml:space="preserve">Postępowanie jest prowadzone zgodnie zasadami przewidzianymi </w:t>
      </w:r>
      <w:r w:rsidR="00326B45">
        <w:rPr>
          <w:rFonts w:ascii="Cambria" w:hAnsi="Cambria"/>
          <w:lang w:eastAsia="pl-PL"/>
        </w:rPr>
        <w:t>dla zamówień o wartości niższej</w:t>
      </w:r>
      <w:r w:rsidRPr="00482FDC">
        <w:rPr>
          <w:rFonts w:ascii="Cambria" w:hAnsi="Cambria"/>
          <w:lang w:eastAsia="pl-PL"/>
        </w:rPr>
        <w:t xml:space="preserve"> niż kwoty określone w przepisach wydanych na podstawie art. 11 ust. 8 PZP.</w:t>
      </w:r>
    </w:p>
    <w:p w:rsidR="0008186B" w:rsidRPr="00482FDC" w:rsidRDefault="0008186B" w:rsidP="00D4697A">
      <w:pPr>
        <w:numPr>
          <w:ilvl w:val="1"/>
          <w:numId w:val="2"/>
        </w:numPr>
        <w:tabs>
          <w:tab w:val="num" w:pos="851"/>
        </w:tabs>
        <w:suppressAutoHyphens/>
        <w:spacing w:before="120" w:after="120"/>
        <w:ind w:left="851" w:hanging="851"/>
        <w:jc w:val="both"/>
        <w:rPr>
          <w:rFonts w:ascii="Cambria" w:hAnsi="Cambria"/>
          <w:lang w:eastAsia="pl-PL"/>
        </w:rPr>
      </w:pPr>
      <w:r w:rsidRPr="00482FDC">
        <w:rPr>
          <w:rFonts w:ascii="Cambria" w:hAnsi="Cambria"/>
          <w:lang w:eastAsia="pl-PL"/>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rsidR="00482FDC" w:rsidRDefault="0008186B" w:rsidP="00D4697A">
      <w:pPr>
        <w:numPr>
          <w:ilvl w:val="1"/>
          <w:numId w:val="2"/>
        </w:numPr>
        <w:tabs>
          <w:tab w:val="num" w:pos="851"/>
          <w:tab w:val="num" w:pos="3402"/>
        </w:tabs>
        <w:suppressAutoHyphens/>
        <w:spacing w:before="120" w:after="240"/>
        <w:ind w:left="851" w:hanging="851"/>
        <w:jc w:val="both"/>
        <w:rPr>
          <w:rFonts w:ascii="Cambria" w:hAnsi="Cambria"/>
          <w:lang w:eastAsia="pl-PL"/>
        </w:rPr>
      </w:pPr>
      <w:r w:rsidRPr="00482FDC">
        <w:rPr>
          <w:rFonts w:ascii="Cambria" w:hAnsi="Cambria"/>
          <w:lang w:eastAsia="pl-PL"/>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rsidR="0008186B" w:rsidRPr="00482FDC" w:rsidRDefault="0008186B" w:rsidP="00D4697A">
      <w:pPr>
        <w:pStyle w:val="Tekstpodstawowy"/>
        <w:numPr>
          <w:ilvl w:val="0"/>
          <w:numId w:val="3"/>
        </w:numPr>
        <w:suppressAutoHyphens/>
        <w:spacing w:line="276" w:lineRule="auto"/>
        <w:ind w:left="851" w:hanging="851"/>
        <w:rPr>
          <w:rFonts w:ascii="Cambria" w:hAnsi="Cambria"/>
          <w:b/>
          <w:sz w:val="22"/>
        </w:rPr>
      </w:pPr>
      <w:r w:rsidRPr="00482FDC">
        <w:rPr>
          <w:rFonts w:ascii="Cambria" w:hAnsi="Cambria"/>
          <w:b/>
          <w:sz w:val="22"/>
        </w:rPr>
        <w:t>OZNACZENIE POSTĘPOWANIA</w:t>
      </w:r>
    </w:p>
    <w:p w:rsidR="0008186B" w:rsidRPr="00482FDC" w:rsidRDefault="0008186B" w:rsidP="00D4697A">
      <w:pPr>
        <w:pStyle w:val="Tekstpodstawowy"/>
        <w:spacing w:line="276" w:lineRule="auto"/>
        <w:ind w:left="851" w:hanging="851"/>
        <w:rPr>
          <w:rFonts w:ascii="Cambria" w:hAnsi="Cambria"/>
          <w:b/>
          <w:sz w:val="22"/>
        </w:rPr>
      </w:pPr>
    </w:p>
    <w:p w:rsidR="0008186B" w:rsidRPr="00482FDC" w:rsidRDefault="0008186B" w:rsidP="00D4697A">
      <w:pPr>
        <w:pStyle w:val="Tekstpodstawowy"/>
        <w:spacing w:after="120" w:line="276" w:lineRule="auto"/>
        <w:ind w:left="851" w:hanging="851"/>
        <w:rPr>
          <w:rFonts w:ascii="Cambria" w:hAnsi="Cambria"/>
          <w:sz w:val="22"/>
        </w:rPr>
      </w:pPr>
      <w:r w:rsidRPr="00482FDC">
        <w:rPr>
          <w:rFonts w:ascii="Cambria" w:hAnsi="Cambria"/>
          <w:sz w:val="22"/>
        </w:rPr>
        <w:t>3.1</w:t>
      </w:r>
      <w:r w:rsidRPr="00482FDC">
        <w:rPr>
          <w:rFonts w:ascii="Cambria" w:hAnsi="Cambria"/>
          <w:sz w:val="22"/>
        </w:rPr>
        <w:tab/>
        <w:t xml:space="preserve">Postępowanie, którego dotyczy niniejszy dokument, oznaczone jest znakiem sprawy </w:t>
      </w:r>
      <w:r w:rsidR="00FA29A0">
        <w:rPr>
          <w:rFonts w:ascii="Cambria" w:hAnsi="Cambria"/>
          <w:sz w:val="22"/>
        </w:rPr>
        <w:t>ZP.271.11.2020</w:t>
      </w:r>
    </w:p>
    <w:p w:rsidR="0008186B" w:rsidRPr="00482FDC" w:rsidRDefault="0008186B" w:rsidP="00D4697A">
      <w:pPr>
        <w:pStyle w:val="Tekstpodstawowy"/>
        <w:spacing w:line="276" w:lineRule="auto"/>
        <w:ind w:left="851" w:hanging="851"/>
        <w:rPr>
          <w:rFonts w:ascii="Cambria" w:hAnsi="Cambria"/>
          <w:sz w:val="22"/>
        </w:rPr>
      </w:pPr>
      <w:r w:rsidRPr="00482FDC">
        <w:rPr>
          <w:rFonts w:ascii="Cambria" w:hAnsi="Cambria"/>
          <w:sz w:val="22"/>
        </w:rPr>
        <w:t xml:space="preserve">3.2. </w:t>
      </w:r>
      <w:r w:rsidRPr="00482FDC">
        <w:rPr>
          <w:rFonts w:ascii="Cambria" w:hAnsi="Cambria"/>
          <w:sz w:val="22"/>
        </w:rPr>
        <w:tab/>
        <w:t>Wykonawcy winni we wszelkich kontaktach z Zamawiającym powoływać się na wyżej podane oznaczenie.</w:t>
      </w:r>
    </w:p>
    <w:p w:rsidR="0008186B" w:rsidRPr="00E659F3" w:rsidRDefault="0008186B" w:rsidP="00D4697A">
      <w:pPr>
        <w:pStyle w:val="Tekstpodstawowy"/>
        <w:spacing w:line="276" w:lineRule="auto"/>
        <w:ind w:left="851" w:hanging="851"/>
      </w:pPr>
    </w:p>
    <w:p w:rsidR="0008186B" w:rsidRDefault="0008186B" w:rsidP="00D4697A">
      <w:pPr>
        <w:pStyle w:val="Tekstpodstawowy"/>
        <w:numPr>
          <w:ilvl w:val="0"/>
          <w:numId w:val="3"/>
        </w:numPr>
        <w:suppressAutoHyphens/>
        <w:spacing w:line="276" w:lineRule="auto"/>
        <w:ind w:left="851" w:hanging="851"/>
        <w:rPr>
          <w:rFonts w:ascii="Cambria" w:hAnsi="Cambria"/>
          <w:b/>
          <w:sz w:val="22"/>
        </w:rPr>
      </w:pPr>
      <w:r w:rsidRPr="00482FDC">
        <w:rPr>
          <w:rFonts w:ascii="Cambria" w:hAnsi="Cambria"/>
          <w:b/>
          <w:sz w:val="22"/>
        </w:rPr>
        <w:t>OPIS PRZEDMIOTU ZAMÓWIENIA</w:t>
      </w:r>
    </w:p>
    <w:p w:rsidR="00B85BD6" w:rsidRDefault="00B85BD6" w:rsidP="00D4697A">
      <w:pPr>
        <w:pStyle w:val="Tekstpodstawowy"/>
        <w:suppressAutoHyphens/>
        <w:spacing w:line="276" w:lineRule="auto"/>
        <w:ind w:left="851" w:hanging="851"/>
        <w:rPr>
          <w:rFonts w:ascii="Cambria" w:hAnsi="Cambria"/>
          <w:b/>
          <w:sz w:val="22"/>
        </w:rPr>
      </w:pPr>
    </w:p>
    <w:p w:rsidR="005323DA" w:rsidRPr="004023A2" w:rsidRDefault="005323DA" w:rsidP="00D4697A">
      <w:pPr>
        <w:pStyle w:val="Tekstpodstawowy"/>
        <w:numPr>
          <w:ilvl w:val="1"/>
          <w:numId w:val="4"/>
        </w:numPr>
        <w:suppressAutoHyphens/>
        <w:spacing w:after="120" w:line="276" w:lineRule="auto"/>
        <w:ind w:left="851" w:hanging="851"/>
        <w:rPr>
          <w:rFonts w:ascii="Cambria" w:hAnsi="Cambria"/>
          <w:sz w:val="22"/>
        </w:rPr>
      </w:pPr>
      <w:r w:rsidRPr="004023A2">
        <w:rPr>
          <w:rFonts w:ascii="Cambria" w:hAnsi="Cambria"/>
          <w:sz w:val="22"/>
        </w:rPr>
        <w:t xml:space="preserve">Przedmiotem zamówienia jest </w:t>
      </w:r>
      <w:r w:rsidR="00F13840" w:rsidRPr="004023A2">
        <w:rPr>
          <w:rFonts w:ascii="Cambria" w:hAnsi="Cambria"/>
          <w:sz w:val="22"/>
        </w:rPr>
        <w:t>świadczenie następujących usług</w:t>
      </w:r>
      <w:r w:rsidRPr="004023A2">
        <w:rPr>
          <w:rFonts w:ascii="Cambria" w:hAnsi="Cambria"/>
          <w:sz w:val="22"/>
        </w:rPr>
        <w:t>:</w:t>
      </w:r>
    </w:p>
    <w:p w:rsidR="005323DA" w:rsidRPr="004023A2" w:rsidRDefault="00F13840" w:rsidP="00D4697A">
      <w:pPr>
        <w:pStyle w:val="Tekstpodstawowy"/>
        <w:numPr>
          <w:ilvl w:val="2"/>
          <w:numId w:val="4"/>
        </w:numPr>
        <w:suppressAutoHyphens/>
        <w:spacing w:after="120" w:line="276" w:lineRule="auto"/>
        <w:ind w:left="1701" w:hanging="850"/>
        <w:rPr>
          <w:rFonts w:ascii="Cambria" w:hAnsi="Cambria"/>
          <w:sz w:val="22"/>
        </w:rPr>
      </w:pPr>
      <w:r w:rsidRPr="004023A2">
        <w:rPr>
          <w:rFonts w:ascii="Cambria" w:hAnsi="Cambria"/>
          <w:sz w:val="22"/>
        </w:rPr>
        <w:t xml:space="preserve">Odbiór wskazanych w opisie zamówienia odpadów komunalnych powstających na nieruchomościach zamieszkałych na terenie Gminy Węgorzyno, oraz ich transport do Regionalnej Instalacji Przetwarzania Odpadów Komunalnych, tj. do Regionalnego Zakładu Gospodarowania Odpadami w Słajsinie, gmina Nowogard (dalej „RZGO”) lub do Stacji </w:t>
      </w:r>
      <w:r w:rsidRPr="004023A2">
        <w:rPr>
          <w:rFonts w:ascii="Cambria" w:hAnsi="Cambria"/>
          <w:sz w:val="22"/>
        </w:rPr>
        <w:lastRenderedPageBreak/>
        <w:t>Przeładunkowej Odpadów w Mielenku, zgodnie z obowiązującymi przepisami prawa krajowego oraz aktami prawa miejscowego</w:t>
      </w:r>
      <w:r w:rsidR="005323DA" w:rsidRPr="004023A2">
        <w:rPr>
          <w:rFonts w:ascii="Cambria" w:hAnsi="Cambria"/>
          <w:sz w:val="22"/>
        </w:rPr>
        <w:t>,</w:t>
      </w:r>
    </w:p>
    <w:p w:rsidR="005323DA" w:rsidRPr="004023A2" w:rsidRDefault="00F13840" w:rsidP="00D4697A">
      <w:pPr>
        <w:pStyle w:val="Tekstpodstawowy"/>
        <w:numPr>
          <w:ilvl w:val="2"/>
          <w:numId w:val="4"/>
        </w:numPr>
        <w:suppressAutoHyphens/>
        <w:spacing w:after="120" w:line="276" w:lineRule="auto"/>
        <w:ind w:left="1701" w:hanging="850"/>
        <w:rPr>
          <w:rFonts w:ascii="Cambria" w:hAnsi="Cambria"/>
          <w:sz w:val="22"/>
        </w:rPr>
      </w:pPr>
      <w:r w:rsidRPr="004023A2">
        <w:rPr>
          <w:rFonts w:ascii="Cambria" w:hAnsi="Cambria"/>
          <w:sz w:val="22"/>
        </w:rPr>
        <w:t>Wyposażenie wskazanych nieruchomości w pojemniki do gromadzenia odpadów komunalnych zmieszanych, w pojemniki lub worki do selektywnej zbiórki odpadów komunalnych,</w:t>
      </w:r>
    </w:p>
    <w:p w:rsidR="00F13840" w:rsidRPr="004023A2" w:rsidRDefault="00F13840" w:rsidP="00D4697A">
      <w:pPr>
        <w:pStyle w:val="Tekstpodstawowy"/>
        <w:numPr>
          <w:ilvl w:val="2"/>
          <w:numId w:val="4"/>
        </w:numPr>
        <w:suppressAutoHyphens/>
        <w:spacing w:after="120" w:line="276" w:lineRule="auto"/>
        <w:ind w:left="1701" w:hanging="850"/>
        <w:rPr>
          <w:rFonts w:ascii="Cambria" w:hAnsi="Cambria"/>
          <w:sz w:val="22"/>
        </w:rPr>
      </w:pPr>
      <w:r w:rsidRPr="004023A2">
        <w:rPr>
          <w:rFonts w:ascii="Cambria" w:hAnsi="Cambria"/>
          <w:sz w:val="22"/>
        </w:rPr>
        <w:t>Prowadzenie Gminnego Punktu Selektywnej Zbiórki Odpadów Komunalnych dla właścicieli nieruchomości zamieszkałych na terenie Gminy Węgorzyno (zwanego dalej „PSZOK”)</w:t>
      </w:r>
    </w:p>
    <w:p w:rsidR="00F13840" w:rsidRPr="004023A2" w:rsidRDefault="00F13840" w:rsidP="00D4697A">
      <w:pPr>
        <w:pStyle w:val="Tekstpodstawowy"/>
        <w:numPr>
          <w:ilvl w:val="2"/>
          <w:numId w:val="4"/>
        </w:numPr>
        <w:suppressAutoHyphens/>
        <w:spacing w:after="120" w:line="276" w:lineRule="auto"/>
        <w:ind w:left="1701" w:hanging="850"/>
        <w:rPr>
          <w:rFonts w:ascii="Cambria" w:hAnsi="Cambria"/>
          <w:sz w:val="22"/>
        </w:rPr>
      </w:pPr>
      <w:r w:rsidRPr="004023A2">
        <w:rPr>
          <w:rFonts w:ascii="Cambria" w:hAnsi="Cambria"/>
          <w:sz w:val="22"/>
        </w:rPr>
        <w:t>Szczegółowy opis przedmiotu zamówie</w:t>
      </w:r>
      <w:r w:rsidR="004023A2" w:rsidRPr="004023A2">
        <w:rPr>
          <w:rFonts w:ascii="Cambria" w:hAnsi="Cambria"/>
          <w:sz w:val="22"/>
        </w:rPr>
        <w:t xml:space="preserve">nia zawarto </w:t>
      </w:r>
      <w:r w:rsidR="004023A2" w:rsidRPr="00D370BC">
        <w:rPr>
          <w:rFonts w:ascii="Cambria" w:hAnsi="Cambria"/>
          <w:sz w:val="22"/>
        </w:rPr>
        <w:t>w Załączniku Nr</w:t>
      </w:r>
      <w:r w:rsidR="00D370BC" w:rsidRPr="00D370BC">
        <w:rPr>
          <w:rFonts w:ascii="Cambria" w:hAnsi="Cambria"/>
          <w:sz w:val="22"/>
        </w:rPr>
        <w:t xml:space="preserve"> 10.</w:t>
      </w:r>
      <w:r w:rsidR="004023A2" w:rsidRPr="004023A2">
        <w:rPr>
          <w:rFonts w:ascii="Cambria" w:hAnsi="Cambria"/>
          <w:sz w:val="22"/>
        </w:rPr>
        <w:t xml:space="preserve"> </w:t>
      </w:r>
    </w:p>
    <w:p w:rsidR="005323DA" w:rsidRPr="00AB47A6" w:rsidRDefault="005323DA" w:rsidP="00D4697A">
      <w:pPr>
        <w:pStyle w:val="Tekstpodstawowy"/>
        <w:numPr>
          <w:ilvl w:val="1"/>
          <w:numId w:val="4"/>
        </w:numPr>
        <w:suppressAutoHyphens/>
        <w:spacing w:after="120" w:line="276" w:lineRule="auto"/>
        <w:ind w:left="851" w:hanging="851"/>
        <w:rPr>
          <w:rFonts w:ascii="Cambria" w:hAnsi="Cambria"/>
          <w:sz w:val="22"/>
        </w:rPr>
      </w:pPr>
      <w:r w:rsidRPr="00AB47A6">
        <w:rPr>
          <w:rFonts w:ascii="Cambria" w:hAnsi="Cambria"/>
          <w:sz w:val="22"/>
        </w:rPr>
        <w:t>Wspólny Słownik Zamówień CPV:</w:t>
      </w:r>
    </w:p>
    <w:p w:rsidR="00AB47A6" w:rsidRPr="00AB47A6" w:rsidRDefault="00AB47A6" w:rsidP="00D4697A">
      <w:pPr>
        <w:pStyle w:val="Tekstpodstawowy"/>
        <w:suppressAutoHyphens/>
        <w:spacing w:after="120" w:line="276" w:lineRule="auto"/>
        <w:ind w:left="851"/>
        <w:rPr>
          <w:rFonts w:ascii="Cambria" w:hAnsi="Cambria"/>
          <w:sz w:val="22"/>
        </w:rPr>
      </w:pPr>
      <w:r w:rsidRPr="00AB47A6">
        <w:rPr>
          <w:rFonts w:ascii="Cambria" w:hAnsi="Cambria"/>
          <w:sz w:val="22"/>
        </w:rPr>
        <w:t>Kod CPV 90.50.00.00-2</w:t>
      </w:r>
      <w:r w:rsidR="005323DA" w:rsidRPr="00AB47A6">
        <w:rPr>
          <w:rFonts w:ascii="Cambria" w:hAnsi="Cambria"/>
          <w:sz w:val="22"/>
        </w:rPr>
        <w:t xml:space="preserve"> - Usługi </w:t>
      </w:r>
      <w:r w:rsidRPr="00AB47A6">
        <w:rPr>
          <w:rFonts w:ascii="Cambria" w:hAnsi="Cambria"/>
          <w:sz w:val="22"/>
        </w:rPr>
        <w:t>związane z odpadami</w:t>
      </w:r>
    </w:p>
    <w:p w:rsidR="00AB47A6" w:rsidRPr="00AB47A6" w:rsidRDefault="00AB47A6" w:rsidP="00D4697A">
      <w:pPr>
        <w:pStyle w:val="Tekstpodstawowy"/>
        <w:suppressAutoHyphens/>
        <w:spacing w:after="120" w:line="276" w:lineRule="auto"/>
        <w:ind w:left="851"/>
        <w:rPr>
          <w:rFonts w:ascii="Cambria" w:hAnsi="Cambria"/>
          <w:sz w:val="22"/>
        </w:rPr>
      </w:pPr>
      <w:r w:rsidRPr="00AB47A6">
        <w:rPr>
          <w:rFonts w:ascii="Cambria" w:hAnsi="Cambria"/>
          <w:sz w:val="22"/>
        </w:rPr>
        <w:t>Kod CPV 90.51.10.00-2 – Usługi wywozu odpadów</w:t>
      </w:r>
    </w:p>
    <w:p w:rsidR="00AB47A6" w:rsidRPr="00AB47A6" w:rsidRDefault="00AB47A6" w:rsidP="00D4697A">
      <w:pPr>
        <w:pStyle w:val="Tekstpodstawowy"/>
        <w:suppressAutoHyphens/>
        <w:spacing w:after="120" w:line="276" w:lineRule="auto"/>
        <w:ind w:left="851"/>
        <w:rPr>
          <w:rFonts w:ascii="Cambria" w:hAnsi="Cambria"/>
          <w:sz w:val="22"/>
        </w:rPr>
      </w:pPr>
      <w:r w:rsidRPr="00AB47A6">
        <w:rPr>
          <w:rFonts w:ascii="Cambria" w:hAnsi="Cambria"/>
          <w:sz w:val="22"/>
        </w:rPr>
        <w:t>Kod CPV 90.51.31.00-7 – Usługi wywozu odpadów pochodzących z gospodarstw domowych</w:t>
      </w:r>
    </w:p>
    <w:p w:rsidR="00AB47A6" w:rsidRPr="00AB47A6" w:rsidRDefault="00AB47A6" w:rsidP="00D4697A">
      <w:pPr>
        <w:pStyle w:val="Tekstpodstawowy"/>
        <w:suppressAutoHyphens/>
        <w:spacing w:after="120" w:line="276" w:lineRule="auto"/>
        <w:ind w:left="851"/>
        <w:rPr>
          <w:rFonts w:ascii="Cambria" w:hAnsi="Cambria"/>
          <w:sz w:val="22"/>
        </w:rPr>
      </w:pPr>
      <w:r w:rsidRPr="00AB47A6">
        <w:rPr>
          <w:rFonts w:ascii="Cambria" w:hAnsi="Cambria"/>
          <w:sz w:val="22"/>
        </w:rPr>
        <w:t>Kod CPV 90.51.20.00-9 – Usługi transportu odpadów</w:t>
      </w:r>
    </w:p>
    <w:p w:rsidR="005323DA" w:rsidRPr="00AB47A6" w:rsidRDefault="00AB47A6" w:rsidP="00AB47A6">
      <w:pPr>
        <w:pStyle w:val="Tekstpodstawowy"/>
        <w:suppressAutoHyphens/>
        <w:spacing w:after="120" w:line="276" w:lineRule="auto"/>
        <w:ind w:left="851"/>
        <w:rPr>
          <w:rFonts w:ascii="Cambria" w:hAnsi="Cambria"/>
          <w:sz w:val="22"/>
        </w:rPr>
      </w:pPr>
      <w:r w:rsidRPr="00AB47A6">
        <w:rPr>
          <w:rFonts w:ascii="Cambria" w:hAnsi="Cambria"/>
          <w:sz w:val="22"/>
        </w:rPr>
        <w:t>Kod CPV 34.92.84.80-6 – Pojemniki i kosze na odpady i śmieci</w:t>
      </w:r>
      <w:r w:rsidR="005323DA" w:rsidRPr="00AB47A6">
        <w:rPr>
          <w:rFonts w:ascii="Cambria" w:hAnsi="Cambria"/>
          <w:sz w:val="22"/>
        </w:rPr>
        <w:t xml:space="preserve"> </w:t>
      </w:r>
    </w:p>
    <w:p w:rsidR="00B85BD6" w:rsidRPr="00F66A02" w:rsidRDefault="00B85BD6" w:rsidP="00D4697A">
      <w:pPr>
        <w:pStyle w:val="Tekstpodstawowy"/>
        <w:keepNext/>
        <w:numPr>
          <w:ilvl w:val="0"/>
          <w:numId w:val="3"/>
        </w:numPr>
        <w:spacing w:before="120" w:after="240" w:line="276" w:lineRule="auto"/>
        <w:ind w:left="851" w:hanging="851"/>
        <w:outlineLvl w:val="0"/>
        <w:rPr>
          <w:rFonts w:ascii="Cambria" w:hAnsi="Cambria"/>
          <w:b/>
          <w:bCs/>
          <w:smallCaps/>
          <w:spacing w:val="5"/>
          <w:sz w:val="22"/>
          <w:szCs w:val="22"/>
        </w:rPr>
      </w:pPr>
      <w:bookmarkStart w:id="4" w:name="_Toc421707347"/>
      <w:bookmarkStart w:id="5" w:name="_Toc464388347"/>
      <w:r w:rsidRPr="00F66A02">
        <w:rPr>
          <w:rFonts w:ascii="Cambria" w:hAnsi="Cambria"/>
          <w:b/>
          <w:bCs/>
          <w:smallCaps/>
          <w:spacing w:val="5"/>
          <w:sz w:val="22"/>
          <w:szCs w:val="22"/>
        </w:rPr>
        <w:t>OFERTA WARIANTOWA I UMOWA RAMOWA</w:t>
      </w:r>
      <w:bookmarkEnd w:id="4"/>
      <w:bookmarkEnd w:id="5"/>
    </w:p>
    <w:p w:rsidR="00C16279" w:rsidRPr="00C16279" w:rsidRDefault="00B85BD6" w:rsidP="00512491">
      <w:pPr>
        <w:pStyle w:val="Akapitzlist"/>
        <w:numPr>
          <w:ilvl w:val="1"/>
          <w:numId w:val="20"/>
        </w:numPr>
        <w:tabs>
          <w:tab w:val="left" w:pos="851"/>
        </w:tabs>
        <w:autoSpaceDE w:val="0"/>
        <w:autoSpaceDN w:val="0"/>
        <w:adjustRightInd w:val="0"/>
        <w:spacing w:after="120" w:line="276" w:lineRule="auto"/>
        <w:ind w:left="851" w:hanging="851"/>
        <w:contextualSpacing w:val="0"/>
        <w:jc w:val="both"/>
        <w:rPr>
          <w:rFonts w:ascii="Cambria" w:hAnsi="Cambria"/>
          <w:sz w:val="22"/>
        </w:rPr>
      </w:pPr>
      <w:r w:rsidRPr="00C16279">
        <w:rPr>
          <w:rFonts w:ascii="Cambria" w:hAnsi="Cambria"/>
          <w:sz w:val="22"/>
        </w:rPr>
        <w:t>Zamawiający nie dopuszcza możliwości składania ofert wariantowych. Złożeni</w:t>
      </w:r>
      <w:r w:rsidR="00444BD5">
        <w:rPr>
          <w:rFonts w:ascii="Cambria" w:hAnsi="Cambria"/>
          <w:sz w:val="22"/>
        </w:rPr>
        <w:t xml:space="preserve">e oferty wariantowej spowoduje </w:t>
      </w:r>
      <w:r w:rsidRPr="00C16279">
        <w:rPr>
          <w:rFonts w:ascii="Cambria" w:hAnsi="Cambria"/>
          <w:sz w:val="22"/>
        </w:rPr>
        <w:t>jej odrzucenie.</w:t>
      </w:r>
    </w:p>
    <w:p w:rsidR="00B85BD6" w:rsidRPr="00C16279" w:rsidRDefault="00B85BD6" w:rsidP="00512491">
      <w:pPr>
        <w:pStyle w:val="Akapitzlist"/>
        <w:numPr>
          <w:ilvl w:val="1"/>
          <w:numId w:val="20"/>
        </w:numPr>
        <w:tabs>
          <w:tab w:val="left" w:pos="851"/>
        </w:tabs>
        <w:autoSpaceDE w:val="0"/>
        <w:autoSpaceDN w:val="0"/>
        <w:adjustRightInd w:val="0"/>
        <w:spacing w:after="240" w:line="276" w:lineRule="auto"/>
        <w:ind w:left="851" w:hanging="851"/>
        <w:contextualSpacing w:val="0"/>
        <w:jc w:val="both"/>
        <w:rPr>
          <w:rFonts w:ascii="Cambria" w:hAnsi="Cambria"/>
        </w:rPr>
      </w:pPr>
      <w:r w:rsidRPr="00C16279">
        <w:rPr>
          <w:rFonts w:ascii="Cambria" w:hAnsi="Cambria"/>
          <w:sz w:val="22"/>
        </w:rPr>
        <w:t>Zamawiający nie przewiduje w niniejszym postępowaniu zawarcia umowy ramowej</w:t>
      </w:r>
      <w:r w:rsidRPr="00C16279">
        <w:rPr>
          <w:rFonts w:ascii="Cambria" w:hAnsi="Cambria"/>
        </w:rPr>
        <w:t>.</w:t>
      </w:r>
    </w:p>
    <w:p w:rsidR="009118B0" w:rsidRPr="00B27277" w:rsidRDefault="00B85BD6" w:rsidP="00B27277">
      <w:pPr>
        <w:pStyle w:val="Akapitzlist"/>
        <w:keepNext/>
        <w:widowControl/>
        <w:numPr>
          <w:ilvl w:val="0"/>
          <w:numId w:val="3"/>
        </w:numPr>
        <w:suppressAutoHyphens w:val="0"/>
        <w:spacing w:before="120" w:after="240" w:line="276" w:lineRule="auto"/>
        <w:ind w:left="851" w:hanging="851"/>
        <w:contextualSpacing w:val="0"/>
        <w:outlineLvl w:val="0"/>
        <w:rPr>
          <w:rFonts w:ascii="Cambria" w:hAnsi="Cambria"/>
          <w:b/>
          <w:bCs/>
          <w:smallCaps/>
          <w:spacing w:val="5"/>
          <w:sz w:val="22"/>
          <w:szCs w:val="22"/>
          <w:lang w:eastAsia="pl-PL"/>
        </w:rPr>
      </w:pPr>
      <w:bookmarkStart w:id="6" w:name="_Toc416957829"/>
      <w:bookmarkStart w:id="7" w:name="_Toc421707348"/>
      <w:bookmarkStart w:id="8" w:name="_Toc464388348"/>
      <w:r w:rsidRPr="008B222B">
        <w:rPr>
          <w:rFonts w:ascii="Cambria" w:hAnsi="Cambria"/>
          <w:b/>
          <w:bCs/>
          <w:smallCaps/>
          <w:spacing w:val="5"/>
          <w:sz w:val="22"/>
          <w:szCs w:val="22"/>
          <w:lang w:eastAsia="pl-PL"/>
        </w:rPr>
        <w:t>TERMIN REALIZACJI ZAMÓWIENIA</w:t>
      </w:r>
      <w:bookmarkEnd w:id="6"/>
      <w:bookmarkEnd w:id="7"/>
      <w:bookmarkEnd w:id="8"/>
    </w:p>
    <w:p w:rsidR="00B85BD6" w:rsidRDefault="009118B0" w:rsidP="00512491">
      <w:pPr>
        <w:pStyle w:val="Akapitzlist"/>
        <w:numPr>
          <w:ilvl w:val="1"/>
          <w:numId w:val="21"/>
        </w:numPr>
        <w:tabs>
          <w:tab w:val="left" w:pos="851"/>
        </w:tabs>
        <w:autoSpaceDE w:val="0"/>
        <w:autoSpaceDN w:val="0"/>
        <w:adjustRightInd w:val="0"/>
        <w:spacing w:before="120" w:after="120" w:line="276" w:lineRule="auto"/>
        <w:ind w:left="851" w:hanging="851"/>
        <w:contextualSpacing w:val="0"/>
        <w:jc w:val="both"/>
        <w:rPr>
          <w:rFonts w:ascii="Cambria" w:hAnsi="Cambria"/>
          <w:sz w:val="22"/>
        </w:rPr>
      </w:pPr>
      <w:r w:rsidRPr="009118B0">
        <w:rPr>
          <w:rFonts w:ascii="Cambria" w:hAnsi="Cambria"/>
          <w:sz w:val="22"/>
        </w:rPr>
        <w:t xml:space="preserve">Termin realizacji zamówienia od dnia </w:t>
      </w:r>
      <w:r w:rsidR="00B27277">
        <w:rPr>
          <w:rFonts w:ascii="Cambria" w:hAnsi="Cambria"/>
          <w:sz w:val="22"/>
        </w:rPr>
        <w:t>01.10.2020 roku do 30.09.</w:t>
      </w:r>
      <w:r w:rsidRPr="009118B0">
        <w:rPr>
          <w:rFonts w:ascii="Cambria" w:hAnsi="Cambria"/>
          <w:sz w:val="22"/>
        </w:rPr>
        <w:t>202</w:t>
      </w:r>
      <w:r w:rsidR="00B27277">
        <w:rPr>
          <w:rFonts w:ascii="Cambria" w:hAnsi="Cambria"/>
          <w:sz w:val="22"/>
        </w:rPr>
        <w:t>2</w:t>
      </w:r>
      <w:r w:rsidRPr="009118B0">
        <w:rPr>
          <w:rFonts w:ascii="Cambria" w:hAnsi="Cambria"/>
          <w:sz w:val="22"/>
        </w:rPr>
        <w:t xml:space="preserve"> roku.</w:t>
      </w:r>
    </w:p>
    <w:p w:rsidR="00B85BD6" w:rsidRPr="008B222B" w:rsidRDefault="00B85BD6" w:rsidP="00D4697A">
      <w:pPr>
        <w:pStyle w:val="Akapitzlist"/>
        <w:keepNext/>
        <w:widowControl/>
        <w:numPr>
          <w:ilvl w:val="0"/>
          <w:numId w:val="3"/>
        </w:numPr>
        <w:suppressAutoHyphens w:val="0"/>
        <w:spacing w:before="120" w:after="240" w:line="276" w:lineRule="auto"/>
        <w:ind w:left="851" w:hanging="851"/>
        <w:contextualSpacing w:val="0"/>
        <w:outlineLvl w:val="0"/>
        <w:rPr>
          <w:rFonts w:ascii="Cambria" w:hAnsi="Cambria"/>
          <w:b/>
          <w:bCs/>
          <w:caps/>
          <w:spacing w:val="5"/>
          <w:sz w:val="22"/>
          <w:szCs w:val="22"/>
          <w:lang w:eastAsia="pl-PL"/>
        </w:rPr>
      </w:pPr>
      <w:bookmarkStart w:id="9" w:name="_Toc421707349"/>
      <w:bookmarkStart w:id="10" w:name="_Toc464388349"/>
      <w:r w:rsidRPr="008B222B">
        <w:rPr>
          <w:rFonts w:ascii="Cambria" w:hAnsi="Cambria"/>
          <w:b/>
          <w:bCs/>
          <w:smallCaps/>
          <w:spacing w:val="5"/>
          <w:sz w:val="22"/>
          <w:szCs w:val="22"/>
          <w:lang w:eastAsia="pl-PL"/>
        </w:rPr>
        <w:t>ZAMÓWIENIA</w:t>
      </w:r>
      <w:r w:rsidRPr="008B222B">
        <w:rPr>
          <w:rFonts w:ascii="Cambria" w:hAnsi="Cambria"/>
          <w:b/>
          <w:bCs/>
          <w:caps/>
          <w:spacing w:val="5"/>
          <w:sz w:val="22"/>
          <w:szCs w:val="22"/>
          <w:lang w:eastAsia="pl-PL"/>
        </w:rPr>
        <w:t>, o których mowa w art. 67 ust. 1 pkt 7 PZP</w:t>
      </w:r>
      <w:bookmarkEnd w:id="9"/>
      <w:bookmarkEnd w:id="10"/>
    </w:p>
    <w:p w:rsidR="00B85BD6" w:rsidRPr="008B222B" w:rsidRDefault="00B85BD6" w:rsidP="00D4697A">
      <w:pPr>
        <w:numPr>
          <w:ilvl w:val="1"/>
          <w:numId w:val="3"/>
        </w:numPr>
        <w:tabs>
          <w:tab w:val="left" w:pos="851"/>
        </w:tabs>
        <w:suppressAutoHyphens/>
        <w:autoSpaceDE w:val="0"/>
        <w:autoSpaceDN w:val="0"/>
        <w:adjustRightInd w:val="0"/>
        <w:spacing w:before="120" w:after="240"/>
        <w:ind w:left="851" w:hanging="851"/>
        <w:jc w:val="both"/>
        <w:rPr>
          <w:rFonts w:ascii="Cambria" w:hAnsi="Cambria"/>
        </w:rPr>
      </w:pPr>
      <w:r w:rsidRPr="008B222B">
        <w:rPr>
          <w:rFonts w:ascii="Cambria" w:hAnsi="Cambria"/>
        </w:rPr>
        <w:t xml:space="preserve">Zamawiający nie przewiduje udzielenia zamówienia na podstawie art. 67 ust.1 pkt 7 PZP. </w:t>
      </w:r>
    </w:p>
    <w:p w:rsidR="00B85BD6" w:rsidRPr="008B222B" w:rsidRDefault="00B85BD6" w:rsidP="00D4697A">
      <w:pPr>
        <w:pStyle w:val="Akapitzlist"/>
        <w:keepNext/>
        <w:widowControl/>
        <w:numPr>
          <w:ilvl w:val="0"/>
          <w:numId w:val="3"/>
        </w:numPr>
        <w:suppressAutoHyphens w:val="0"/>
        <w:spacing w:before="120" w:after="240" w:line="276" w:lineRule="auto"/>
        <w:ind w:left="851" w:hanging="851"/>
        <w:contextualSpacing w:val="0"/>
        <w:outlineLvl w:val="0"/>
        <w:rPr>
          <w:rFonts w:ascii="Cambria" w:hAnsi="Cambria"/>
          <w:b/>
          <w:bCs/>
          <w:smallCaps/>
          <w:spacing w:val="5"/>
          <w:sz w:val="22"/>
          <w:szCs w:val="22"/>
          <w:lang w:eastAsia="pl-PL"/>
        </w:rPr>
      </w:pPr>
      <w:bookmarkStart w:id="11" w:name="_Toc421707350"/>
      <w:bookmarkStart w:id="12" w:name="_Toc464388350"/>
      <w:r w:rsidRPr="008B222B">
        <w:rPr>
          <w:rFonts w:ascii="Cambria" w:hAnsi="Cambria"/>
          <w:b/>
          <w:bCs/>
          <w:smallCaps/>
          <w:spacing w:val="5"/>
          <w:sz w:val="22"/>
          <w:szCs w:val="22"/>
          <w:lang w:eastAsia="pl-PL"/>
        </w:rPr>
        <w:t>PODWYKONAWSTWO</w:t>
      </w:r>
      <w:bookmarkEnd w:id="11"/>
      <w:bookmarkEnd w:id="12"/>
    </w:p>
    <w:p w:rsidR="002B0FE1" w:rsidRPr="002B0FE1" w:rsidRDefault="006D5F80" w:rsidP="00512491">
      <w:pPr>
        <w:pStyle w:val="Akapitzlist"/>
        <w:numPr>
          <w:ilvl w:val="1"/>
          <w:numId w:val="22"/>
        </w:numPr>
        <w:spacing w:after="120" w:line="276" w:lineRule="auto"/>
        <w:ind w:left="851" w:hanging="851"/>
        <w:contextualSpacing w:val="0"/>
        <w:jc w:val="both"/>
        <w:rPr>
          <w:rFonts w:ascii="Cambria" w:hAnsi="Cambria"/>
          <w:sz w:val="22"/>
        </w:rPr>
      </w:pPr>
      <w:r>
        <w:rPr>
          <w:rFonts w:ascii="Cambria" w:hAnsi="Cambria"/>
          <w:sz w:val="22"/>
        </w:rPr>
        <w:t>Zamawiający</w:t>
      </w:r>
      <w:r w:rsidR="00B85BD6" w:rsidRPr="002B0FE1">
        <w:rPr>
          <w:rFonts w:ascii="Cambria" w:hAnsi="Cambria"/>
          <w:sz w:val="22"/>
        </w:rPr>
        <w:t xml:space="preserve"> nie k</w:t>
      </w:r>
      <w:r w:rsidR="008042B5">
        <w:rPr>
          <w:rFonts w:ascii="Cambria" w:hAnsi="Cambria"/>
          <w:sz w:val="22"/>
        </w:rPr>
        <w:t>orzysta z art. 36 a ust. 2 pkt 1</w:t>
      </w:r>
      <w:r w:rsidR="00B85BD6" w:rsidRPr="002B0FE1">
        <w:rPr>
          <w:rFonts w:ascii="Cambria" w:hAnsi="Cambria"/>
          <w:sz w:val="22"/>
        </w:rPr>
        <w:t xml:space="preserve"> PZP.</w:t>
      </w:r>
    </w:p>
    <w:p w:rsidR="002B0FE1" w:rsidRPr="002B0FE1" w:rsidRDefault="00B85BD6" w:rsidP="00512491">
      <w:pPr>
        <w:pStyle w:val="Akapitzlist"/>
        <w:numPr>
          <w:ilvl w:val="1"/>
          <w:numId w:val="22"/>
        </w:numPr>
        <w:spacing w:after="120" w:line="276" w:lineRule="auto"/>
        <w:ind w:left="851" w:hanging="851"/>
        <w:contextualSpacing w:val="0"/>
        <w:jc w:val="both"/>
        <w:rPr>
          <w:rFonts w:ascii="Cambria" w:hAnsi="Cambria"/>
          <w:sz w:val="22"/>
        </w:rPr>
      </w:pPr>
      <w:r w:rsidRPr="002B0FE1">
        <w:rPr>
          <w:rFonts w:ascii="Cambria" w:hAnsi="Cambria"/>
          <w:sz w:val="22"/>
        </w:rPr>
        <w:t xml:space="preserve">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 </w:t>
      </w:r>
    </w:p>
    <w:p w:rsidR="00B85BD6" w:rsidRDefault="00B85BD6" w:rsidP="00512491">
      <w:pPr>
        <w:pStyle w:val="Akapitzlist"/>
        <w:numPr>
          <w:ilvl w:val="1"/>
          <w:numId w:val="22"/>
        </w:numPr>
        <w:spacing w:after="120" w:line="276" w:lineRule="auto"/>
        <w:ind w:left="851" w:hanging="851"/>
        <w:contextualSpacing w:val="0"/>
        <w:jc w:val="both"/>
        <w:rPr>
          <w:rFonts w:ascii="Cambria" w:hAnsi="Cambria"/>
          <w:sz w:val="22"/>
        </w:rPr>
      </w:pPr>
      <w:r w:rsidRPr="002B0FE1">
        <w:rPr>
          <w:rFonts w:ascii="Cambria" w:hAnsi="Cambria"/>
          <w:sz w:val="22"/>
        </w:rPr>
        <w:t>Brak informacji w formularzu oferty w sprawie zakresu zamówienia powierzanego podwykonawcom będzie traktowany, jako deklaracja samodzielnej realizacji zamówienia przez Wykonawcę.</w:t>
      </w:r>
    </w:p>
    <w:p w:rsidR="00B85BD6" w:rsidRPr="008B222B" w:rsidRDefault="00B85BD6" w:rsidP="00D4697A">
      <w:pPr>
        <w:pStyle w:val="Akapitzlist"/>
        <w:keepNext/>
        <w:widowControl/>
        <w:numPr>
          <w:ilvl w:val="0"/>
          <w:numId w:val="3"/>
        </w:numPr>
        <w:suppressAutoHyphens w:val="0"/>
        <w:spacing w:before="120" w:after="240" w:line="276" w:lineRule="auto"/>
        <w:ind w:left="851" w:hanging="851"/>
        <w:contextualSpacing w:val="0"/>
        <w:jc w:val="both"/>
        <w:outlineLvl w:val="0"/>
        <w:rPr>
          <w:rFonts w:ascii="Cambria" w:hAnsi="Cambria"/>
          <w:b/>
          <w:bCs/>
          <w:smallCaps/>
          <w:spacing w:val="5"/>
          <w:sz w:val="22"/>
          <w:szCs w:val="22"/>
          <w:lang w:eastAsia="pl-PL"/>
        </w:rPr>
      </w:pPr>
      <w:bookmarkStart w:id="13" w:name="_Toc421707351"/>
      <w:bookmarkStart w:id="14" w:name="_Toc464388351"/>
      <w:r w:rsidRPr="008B222B">
        <w:rPr>
          <w:rFonts w:ascii="Cambria" w:hAnsi="Cambria"/>
          <w:b/>
          <w:bCs/>
          <w:smallCaps/>
          <w:spacing w:val="5"/>
          <w:sz w:val="22"/>
          <w:szCs w:val="22"/>
          <w:lang w:eastAsia="pl-PL"/>
        </w:rPr>
        <w:lastRenderedPageBreak/>
        <w:t>ZALICZKA</w:t>
      </w:r>
      <w:bookmarkEnd w:id="13"/>
      <w:bookmarkEnd w:id="14"/>
    </w:p>
    <w:p w:rsidR="00B85BD6" w:rsidRPr="008B222B" w:rsidRDefault="00B85BD6" w:rsidP="00D4697A">
      <w:pPr>
        <w:numPr>
          <w:ilvl w:val="1"/>
          <w:numId w:val="3"/>
        </w:numPr>
        <w:tabs>
          <w:tab w:val="left" w:pos="851"/>
        </w:tabs>
        <w:suppressAutoHyphens/>
        <w:autoSpaceDE w:val="0"/>
        <w:autoSpaceDN w:val="0"/>
        <w:adjustRightInd w:val="0"/>
        <w:spacing w:before="120" w:after="240"/>
        <w:ind w:left="851" w:hanging="851"/>
        <w:jc w:val="both"/>
        <w:rPr>
          <w:rFonts w:ascii="Cambria" w:hAnsi="Cambria"/>
        </w:rPr>
      </w:pPr>
      <w:r w:rsidRPr="008B222B">
        <w:rPr>
          <w:rFonts w:ascii="Cambria" w:hAnsi="Cambria"/>
        </w:rPr>
        <w:t>Zamawiający nie dopuszcza możliwości udzielania zaliczek na poczet wykonania zamówienia.</w:t>
      </w:r>
    </w:p>
    <w:p w:rsidR="00581D56" w:rsidRPr="00581D56" w:rsidRDefault="00581D56" w:rsidP="00D4697A">
      <w:pPr>
        <w:numPr>
          <w:ilvl w:val="0"/>
          <w:numId w:val="3"/>
        </w:numPr>
        <w:tabs>
          <w:tab w:val="left" w:pos="851"/>
        </w:tabs>
        <w:suppressAutoHyphens/>
        <w:autoSpaceDE w:val="0"/>
        <w:autoSpaceDN w:val="0"/>
        <w:adjustRightInd w:val="0"/>
        <w:spacing w:before="120" w:after="240"/>
        <w:ind w:left="851" w:hanging="851"/>
        <w:jc w:val="both"/>
        <w:rPr>
          <w:rFonts w:ascii="Cambria" w:hAnsi="Cambria"/>
        </w:rPr>
      </w:pPr>
      <w:bookmarkStart w:id="15" w:name="_Toc421707352"/>
      <w:bookmarkStart w:id="16" w:name="_Toc464388352"/>
      <w:r w:rsidRPr="00581D56">
        <w:rPr>
          <w:rFonts w:ascii="Cambria" w:hAnsi="Cambria"/>
          <w:b/>
          <w:bCs/>
          <w:smallCaps/>
          <w:spacing w:val="5"/>
          <w:lang w:eastAsia="pl-PL"/>
        </w:rPr>
        <w:t>WYKONAWCY WSPÓLNIE UBIEGAJĄCY SIĘ O UDZIELENIE ZAMÓWIENIA</w:t>
      </w:r>
      <w:bookmarkEnd w:id="15"/>
      <w:bookmarkEnd w:id="16"/>
    </w:p>
    <w:p w:rsidR="002B0FE1" w:rsidRPr="002B0FE1" w:rsidRDefault="00581D56" w:rsidP="00512491">
      <w:pPr>
        <w:pStyle w:val="Akapitzlist"/>
        <w:numPr>
          <w:ilvl w:val="1"/>
          <w:numId w:val="23"/>
        </w:numPr>
        <w:tabs>
          <w:tab w:val="left" w:pos="851"/>
        </w:tabs>
        <w:autoSpaceDE w:val="0"/>
        <w:autoSpaceDN w:val="0"/>
        <w:adjustRightInd w:val="0"/>
        <w:spacing w:before="120" w:after="120" w:line="276" w:lineRule="auto"/>
        <w:ind w:left="851" w:hanging="851"/>
        <w:contextualSpacing w:val="0"/>
        <w:jc w:val="both"/>
        <w:rPr>
          <w:rFonts w:ascii="Cambria" w:hAnsi="Cambria"/>
          <w:sz w:val="22"/>
          <w:szCs w:val="22"/>
          <w:lang w:eastAsia="pl-PL"/>
        </w:rPr>
      </w:pPr>
      <w:r w:rsidRPr="002B0FE1">
        <w:rPr>
          <w:rFonts w:ascii="Cambria" w:hAnsi="Cambria"/>
          <w:sz w:val="22"/>
          <w:szCs w:val="22"/>
          <w:lang w:eastAsia="pl-PL"/>
        </w:rPr>
        <w:t xml:space="preserve">W przypadku Wykonawców ubiegających się wspólnie o udzielenie zamówienia (np. spółka cywilna, konsorcjum), każdy z warunków udziału w postępowaniu określonych </w:t>
      </w:r>
      <w:r w:rsidR="004D4B11">
        <w:rPr>
          <w:rFonts w:ascii="Cambria" w:hAnsi="Cambria"/>
          <w:sz w:val="22"/>
          <w:szCs w:val="22"/>
          <w:lang w:eastAsia="pl-PL"/>
        </w:rPr>
        <w:t>w pkt XI</w:t>
      </w:r>
      <w:r w:rsidRPr="002B0FE1">
        <w:rPr>
          <w:rFonts w:ascii="Cambria" w:hAnsi="Cambria"/>
          <w:sz w:val="22"/>
          <w:szCs w:val="22"/>
          <w:lang w:eastAsia="pl-PL"/>
        </w:rPr>
        <w:t xml:space="preserve"> winien spełniać co najmniej jeden z tych wykonawców albo wszyscy Ci Wykonawcy wspólnie. Żaden z wykonawców wspólnie ubiegających się o udzielenie zamówienia nie może podlegać wykluczeniu z postępowania.</w:t>
      </w:r>
    </w:p>
    <w:p w:rsidR="002B0FE1" w:rsidRPr="002B0FE1" w:rsidRDefault="00581D56" w:rsidP="00512491">
      <w:pPr>
        <w:pStyle w:val="Akapitzlist"/>
        <w:numPr>
          <w:ilvl w:val="1"/>
          <w:numId w:val="23"/>
        </w:numPr>
        <w:tabs>
          <w:tab w:val="left" w:pos="851"/>
        </w:tabs>
        <w:autoSpaceDE w:val="0"/>
        <w:autoSpaceDN w:val="0"/>
        <w:adjustRightInd w:val="0"/>
        <w:spacing w:before="120" w:after="120" w:line="276" w:lineRule="auto"/>
        <w:ind w:left="851" w:hanging="851"/>
        <w:contextualSpacing w:val="0"/>
        <w:jc w:val="both"/>
        <w:rPr>
          <w:rFonts w:ascii="Cambria" w:hAnsi="Cambria"/>
          <w:sz w:val="22"/>
          <w:szCs w:val="22"/>
          <w:lang w:eastAsia="pl-PL"/>
        </w:rPr>
      </w:pPr>
      <w:r w:rsidRPr="002B0FE1">
        <w:rPr>
          <w:rFonts w:ascii="Cambria" w:hAnsi="Cambria"/>
          <w:sz w:val="22"/>
          <w:szCs w:val="22"/>
          <w:lang w:eastAsia="pl-PL"/>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r w:rsidRPr="0032786A">
        <w:rPr>
          <w:rFonts w:ascii="Cambria" w:hAnsi="Cambria"/>
          <w:sz w:val="22"/>
          <w:szCs w:val="22"/>
          <w:lang w:eastAsia="pl-PL"/>
        </w:rPr>
        <w:t>).</w:t>
      </w:r>
    </w:p>
    <w:p w:rsidR="002B0FE1" w:rsidRPr="002B0FE1" w:rsidRDefault="00581D56" w:rsidP="00512491">
      <w:pPr>
        <w:pStyle w:val="Akapitzlist"/>
        <w:numPr>
          <w:ilvl w:val="1"/>
          <w:numId w:val="23"/>
        </w:numPr>
        <w:tabs>
          <w:tab w:val="left" w:pos="851"/>
        </w:tabs>
        <w:autoSpaceDE w:val="0"/>
        <w:autoSpaceDN w:val="0"/>
        <w:adjustRightInd w:val="0"/>
        <w:spacing w:before="120" w:after="120" w:line="276" w:lineRule="auto"/>
        <w:ind w:left="851" w:hanging="851"/>
        <w:contextualSpacing w:val="0"/>
        <w:jc w:val="both"/>
        <w:rPr>
          <w:rFonts w:ascii="Cambria" w:hAnsi="Cambria"/>
          <w:sz w:val="22"/>
          <w:szCs w:val="22"/>
          <w:lang w:eastAsia="pl-PL"/>
        </w:rPr>
      </w:pPr>
      <w:r w:rsidRPr="002B0FE1">
        <w:rPr>
          <w:rFonts w:ascii="Cambria" w:hAnsi="Cambria"/>
          <w:sz w:val="22"/>
          <w:szCs w:val="22"/>
          <w:lang w:eastAsia="pl-PL"/>
        </w:rPr>
        <w:t>Od momentu złożenia oferty w postępowaniu, wszelka korespondencja z Wykonawcami wspólnie ubiegającymi się o udzielenie zamówienia, będzie prowadzona wyłącznie za pośrednictwem Pełnomocnika.</w:t>
      </w:r>
      <w:r w:rsidRPr="002B0FE1" w:rsidDel="00E36A56">
        <w:rPr>
          <w:rFonts w:ascii="Cambria" w:hAnsi="Cambria"/>
          <w:sz w:val="22"/>
          <w:szCs w:val="22"/>
          <w:lang w:eastAsia="pl-PL"/>
        </w:rPr>
        <w:t xml:space="preserve"> </w:t>
      </w:r>
      <w:r w:rsidRPr="002B0FE1">
        <w:rPr>
          <w:rFonts w:ascii="Cambria" w:hAnsi="Cambria"/>
          <w:sz w:val="22"/>
          <w:szCs w:val="22"/>
          <w:lang w:eastAsia="pl-PL"/>
        </w:rPr>
        <w:t>Wszelkie oświadczenia złożone w jakiejkolwiek sprawie przez Zamawiającego Pełnomocnikowi Konsorcjantów są skuteczne względem Konsorcjantów. Powyższe nie uchybia uprawnieniu Zamawiającego do składania oświadczeń bezpośrednio każdemu z Konsorcjantów.</w:t>
      </w:r>
    </w:p>
    <w:p w:rsidR="00581D56" w:rsidRPr="002B0FE1" w:rsidRDefault="00581D56" w:rsidP="00512491">
      <w:pPr>
        <w:pStyle w:val="Akapitzlist"/>
        <w:numPr>
          <w:ilvl w:val="1"/>
          <w:numId w:val="23"/>
        </w:numPr>
        <w:tabs>
          <w:tab w:val="left" w:pos="851"/>
        </w:tabs>
        <w:autoSpaceDE w:val="0"/>
        <w:autoSpaceDN w:val="0"/>
        <w:adjustRightInd w:val="0"/>
        <w:spacing w:before="120" w:after="120" w:line="276" w:lineRule="auto"/>
        <w:ind w:left="851" w:hanging="851"/>
        <w:contextualSpacing w:val="0"/>
        <w:jc w:val="both"/>
        <w:rPr>
          <w:rFonts w:ascii="Cambria" w:hAnsi="Cambria"/>
          <w:sz w:val="22"/>
          <w:szCs w:val="22"/>
          <w:lang w:eastAsia="pl-PL"/>
        </w:rPr>
      </w:pPr>
      <w:r w:rsidRPr="002B0FE1">
        <w:rPr>
          <w:rFonts w:ascii="Cambria" w:hAnsi="Cambria"/>
          <w:sz w:val="22"/>
          <w:szCs w:val="22"/>
          <w:lang w:eastAsia="pl-PL"/>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wykonywania zamówienia, zawierającą w swej treści minimum następujące postanowienia: </w:t>
      </w:r>
    </w:p>
    <w:p w:rsidR="00581D56" w:rsidRPr="002B0FE1" w:rsidRDefault="00581D56" w:rsidP="00D4697A">
      <w:pPr>
        <w:numPr>
          <w:ilvl w:val="0"/>
          <w:numId w:val="5"/>
        </w:numPr>
        <w:tabs>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t xml:space="preserve">określenie celu gospodarczego, dla którego zostaje zwarta (m.in. </w:t>
      </w:r>
      <w:r w:rsidRPr="002B0FE1">
        <w:rPr>
          <w:rFonts w:ascii="Cambria" w:hAnsi="Cambria"/>
          <w:i/>
          <w:iCs/>
          <w:lang w:eastAsia="pl-PL"/>
        </w:rPr>
        <w:t>przedmiot, nazwa zadania, nr postępowania</w:t>
      </w:r>
      <w:r w:rsidRPr="002B0FE1">
        <w:rPr>
          <w:rFonts w:ascii="Cambria" w:hAnsi="Cambria"/>
          <w:lang w:eastAsia="pl-PL"/>
        </w:rPr>
        <w:t>),</w:t>
      </w:r>
    </w:p>
    <w:p w:rsidR="00581D56" w:rsidRPr="002B0FE1" w:rsidRDefault="00581D56" w:rsidP="00D4697A">
      <w:pPr>
        <w:numPr>
          <w:ilvl w:val="0"/>
          <w:numId w:val="5"/>
        </w:numPr>
        <w:tabs>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t>sposób współdziałania Wykonawców realizujących wspólnie zamówienie,</w:t>
      </w:r>
    </w:p>
    <w:p w:rsidR="00581D56" w:rsidRPr="002B0FE1" w:rsidRDefault="00581D56" w:rsidP="00D4697A">
      <w:pPr>
        <w:numPr>
          <w:ilvl w:val="0"/>
          <w:numId w:val="5"/>
        </w:numPr>
        <w:tabs>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t>zakres prac powierzonych do wykonania każdemu z nich,</w:t>
      </w:r>
    </w:p>
    <w:p w:rsidR="00581D56" w:rsidRPr="002B0FE1" w:rsidRDefault="00581D56" w:rsidP="00D4697A">
      <w:pPr>
        <w:numPr>
          <w:ilvl w:val="0"/>
          <w:numId w:val="5"/>
        </w:numPr>
        <w:tabs>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t>określenie, który z podmiotów jest upoważniony do występowania w imieniu pozostałych w trakcie realizacji przedmiotowego zamówienia,</w:t>
      </w:r>
    </w:p>
    <w:p w:rsidR="00581D56" w:rsidRPr="002B0FE1" w:rsidRDefault="00581D56" w:rsidP="00D4697A">
      <w:pPr>
        <w:numPr>
          <w:ilvl w:val="0"/>
          <w:numId w:val="5"/>
        </w:numPr>
        <w:tabs>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t>potwierdzenie solidarnej odpowiedzialności za wykonanie zamówienia wobec Zamawiającego,</w:t>
      </w:r>
    </w:p>
    <w:p w:rsidR="00581D56" w:rsidRPr="002B0FE1" w:rsidRDefault="00581D56" w:rsidP="00D4697A">
      <w:pPr>
        <w:numPr>
          <w:ilvl w:val="0"/>
          <w:numId w:val="5"/>
        </w:numPr>
        <w:tabs>
          <w:tab w:val="left" w:pos="1134"/>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lastRenderedPageBreak/>
        <w:t>wskazanie, że jeden z Wykonawców jest upoważniony do zaciągania zobowiązań i do przyjmowania instrukcji na rzecz i w imieniu wszystkich Wykonawców realizujących wspólnie zamówienie,</w:t>
      </w:r>
    </w:p>
    <w:p w:rsidR="00581D56" w:rsidRPr="002B0FE1" w:rsidRDefault="00581D56" w:rsidP="00D4697A">
      <w:pPr>
        <w:numPr>
          <w:ilvl w:val="0"/>
          <w:numId w:val="5"/>
        </w:numPr>
        <w:tabs>
          <w:tab w:val="left" w:pos="1418"/>
        </w:tabs>
        <w:suppressAutoHyphens/>
        <w:autoSpaceDE w:val="0"/>
        <w:autoSpaceDN w:val="0"/>
        <w:adjustRightInd w:val="0"/>
        <w:spacing w:after="120"/>
        <w:ind w:left="1418" w:hanging="425"/>
        <w:jc w:val="both"/>
        <w:rPr>
          <w:rFonts w:ascii="Cambria" w:hAnsi="Cambria"/>
          <w:lang w:eastAsia="pl-PL"/>
        </w:rPr>
      </w:pPr>
      <w:r w:rsidRPr="002B0FE1">
        <w:rPr>
          <w:rFonts w:ascii="Cambria" w:hAnsi="Cambria"/>
          <w:lang w:eastAsia="pl-PL"/>
        </w:rPr>
        <w:t>oznaczenie czasu trwania Umowy Konsorcjum obejmującego minimum okres realizacji przedmiotu zamówienia (Umowa Konsorcjum musi zostać zawarta na czas nie krótszy, niż czas trwania Umowy w sprawie zamówienia).</w:t>
      </w:r>
    </w:p>
    <w:p w:rsidR="00581D56" w:rsidRPr="002B0FE1" w:rsidRDefault="00581D56" w:rsidP="00512491">
      <w:pPr>
        <w:pStyle w:val="Akapitzlist"/>
        <w:numPr>
          <w:ilvl w:val="1"/>
          <w:numId w:val="23"/>
        </w:numPr>
        <w:tabs>
          <w:tab w:val="left" w:pos="851"/>
        </w:tabs>
        <w:autoSpaceDE w:val="0"/>
        <w:autoSpaceDN w:val="0"/>
        <w:adjustRightInd w:val="0"/>
        <w:spacing w:after="240" w:line="276" w:lineRule="auto"/>
        <w:ind w:left="851" w:hanging="851"/>
        <w:contextualSpacing w:val="0"/>
        <w:jc w:val="both"/>
        <w:rPr>
          <w:rFonts w:ascii="Cambria" w:hAnsi="Cambria"/>
          <w:sz w:val="22"/>
          <w:szCs w:val="22"/>
          <w:lang w:eastAsia="pl-PL"/>
        </w:rPr>
      </w:pPr>
      <w:r w:rsidRPr="002B0FE1">
        <w:rPr>
          <w:rFonts w:ascii="Cambria" w:hAnsi="Cambria"/>
          <w:sz w:val="22"/>
          <w:szCs w:val="22"/>
          <w:lang w:eastAsia="pl-PL"/>
        </w:rPr>
        <w:t>Umowa Konsorcjum musi być podpisana przez każdego z wykonawców wspólnie ubiegających się o udzielenie zamówienia. Kopia Umowy Konsorcjum, w przypadku wyboru jako najkorzystniejszej oferty złożonej przez Wykonawców wspólnie ubiegających się o udzielenie zamówienia, stanowić będzie załącznik do umowy zawartej w wyniku przeprowadzenia niniejszego postępowania.</w:t>
      </w:r>
    </w:p>
    <w:p w:rsidR="00581D56" w:rsidRPr="00581D56" w:rsidRDefault="00581D56" w:rsidP="00D4697A">
      <w:pPr>
        <w:pStyle w:val="Nagwek3"/>
        <w:numPr>
          <w:ilvl w:val="0"/>
          <w:numId w:val="3"/>
        </w:numPr>
        <w:autoSpaceDE w:val="0"/>
        <w:spacing w:line="276" w:lineRule="auto"/>
        <w:ind w:left="851" w:hanging="851"/>
        <w:jc w:val="both"/>
        <w:rPr>
          <w:rFonts w:ascii="Cambria" w:hAnsi="Cambria"/>
          <w:sz w:val="22"/>
          <w:szCs w:val="22"/>
        </w:rPr>
      </w:pPr>
      <w:r w:rsidRPr="00581D56">
        <w:rPr>
          <w:rFonts w:ascii="Cambria" w:hAnsi="Cambria"/>
          <w:b/>
          <w:sz w:val="22"/>
          <w:szCs w:val="22"/>
        </w:rPr>
        <w:t>WARUNKI UDZIAŁU W POSTĘPOWANIU ORAZ OPIS SPOSOBU DOKONYWANIA OCENY SPEŁNIANIA TYCH WARUNKÓW</w:t>
      </w:r>
    </w:p>
    <w:p w:rsidR="00B85BD6" w:rsidRPr="00581D56" w:rsidRDefault="00B85BD6" w:rsidP="00D4697A">
      <w:pPr>
        <w:pStyle w:val="Tekstpodstawowy"/>
        <w:suppressAutoHyphens/>
        <w:spacing w:line="276" w:lineRule="auto"/>
        <w:rPr>
          <w:rFonts w:ascii="Cambria" w:hAnsi="Cambria"/>
          <w:b/>
          <w:sz w:val="22"/>
          <w:szCs w:val="22"/>
        </w:rPr>
      </w:pPr>
    </w:p>
    <w:p w:rsidR="000174AB" w:rsidRPr="008735B3" w:rsidRDefault="000174AB" w:rsidP="00512491">
      <w:pPr>
        <w:pStyle w:val="Akapitzlist"/>
        <w:numPr>
          <w:ilvl w:val="1"/>
          <w:numId w:val="24"/>
        </w:numPr>
        <w:spacing w:line="276" w:lineRule="auto"/>
        <w:ind w:left="851" w:hanging="851"/>
        <w:jc w:val="both"/>
        <w:rPr>
          <w:rFonts w:ascii="Cambria" w:hAnsi="Cambria"/>
          <w:bCs/>
          <w:sz w:val="22"/>
          <w:szCs w:val="22"/>
        </w:rPr>
      </w:pPr>
      <w:r w:rsidRPr="008735B3">
        <w:rPr>
          <w:rFonts w:ascii="Cambria" w:hAnsi="Cambria"/>
          <w:bCs/>
          <w:sz w:val="22"/>
          <w:szCs w:val="22"/>
        </w:rPr>
        <w:t>O udzielenie zamówienia mog</w:t>
      </w:r>
      <w:r w:rsidR="00C948E8" w:rsidRPr="008735B3">
        <w:rPr>
          <w:rFonts w:ascii="Cambria" w:hAnsi="Cambria"/>
          <w:bCs/>
          <w:sz w:val="22"/>
          <w:szCs w:val="22"/>
        </w:rPr>
        <w:t>ą ubiegać się Wykonawcy, którzy:</w:t>
      </w:r>
    </w:p>
    <w:p w:rsidR="000174AB" w:rsidRPr="008735B3" w:rsidRDefault="000174AB" w:rsidP="00D4697A">
      <w:pPr>
        <w:suppressAutoHyphens/>
        <w:spacing w:after="0"/>
        <w:jc w:val="both"/>
        <w:rPr>
          <w:rFonts w:ascii="Cambria" w:hAnsi="Cambria"/>
          <w:bCs/>
        </w:rPr>
      </w:pPr>
    </w:p>
    <w:p w:rsidR="0008186B" w:rsidRPr="008735B3" w:rsidRDefault="000174AB" w:rsidP="00D4697A">
      <w:pPr>
        <w:pStyle w:val="Akapitzlist"/>
        <w:numPr>
          <w:ilvl w:val="0"/>
          <w:numId w:val="6"/>
        </w:numPr>
        <w:spacing w:after="240" w:line="276" w:lineRule="auto"/>
        <w:ind w:left="1418" w:hanging="567"/>
        <w:contextualSpacing w:val="0"/>
        <w:jc w:val="both"/>
        <w:rPr>
          <w:rFonts w:ascii="Cambria" w:hAnsi="Cambria"/>
          <w:bCs/>
          <w:sz w:val="22"/>
          <w:szCs w:val="22"/>
        </w:rPr>
      </w:pPr>
      <w:r w:rsidRPr="008735B3">
        <w:rPr>
          <w:rFonts w:ascii="Cambria" w:hAnsi="Cambria"/>
          <w:b/>
          <w:bCs/>
          <w:sz w:val="22"/>
          <w:szCs w:val="22"/>
        </w:rPr>
        <w:t>nie podlegają wykluczeniu</w:t>
      </w:r>
      <w:r w:rsidRPr="008735B3">
        <w:rPr>
          <w:rFonts w:ascii="Cambria" w:hAnsi="Cambria"/>
          <w:bCs/>
          <w:sz w:val="22"/>
          <w:szCs w:val="22"/>
        </w:rPr>
        <w:t xml:space="preserve"> </w:t>
      </w:r>
      <w:r w:rsidRPr="008735B3">
        <w:rPr>
          <w:rFonts w:ascii="Cambria" w:hAnsi="Cambria"/>
          <w:b/>
          <w:sz w:val="22"/>
          <w:szCs w:val="22"/>
        </w:rPr>
        <w:t xml:space="preserve">w okolicznościach, o których mowa w art. 24 ust. 1 </w:t>
      </w:r>
      <w:r w:rsidR="003511FA" w:rsidRPr="008735B3">
        <w:rPr>
          <w:rFonts w:ascii="Cambria" w:hAnsi="Cambria"/>
          <w:b/>
          <w:sz w:val="22"/>
          <w:szCs w:val="22"/>
        </w:rPr>
        <w:t>oraz art. 24 ust. 5 pkt 1</w:t>
      </w:r>
      <w:r w:rsidR="00404210" w:rsidRPr="008735B3">
        <w:rPr>
          <w:rFonts w:ascii="Cambria" w:hAnsi="Cambria"/>
          <w:b/>
          <w:sz w:val="22"/>
          <w:szCs w:val="22"/>
        </w:rPr>
        <w:t xml:space="preserve"> </w:t>
      </w:r>
      <w:r w:rsidR="003511FA" w:rsidRPr="008735B3">
        <w:rPr>
          <w:rFonts w:ascii="Cambria" w:hAnsi="Cambria"/>
          <w:b/>
          <w:sz w:val="22"/>
          <w:szCs w:val="22"/>
        </w:rPr>
        <w:t>PZP tj. z postępowania o udzielenie zamówienia Zamawiający:</w:t>
      </w:r>
    </w:p>
    <w:p w:rsidR="003511FA" w:rsidRPr="008735B3" w:rsidRDefault="0007317E" w:rsidP="00D4697A">
      <w:pPr>
        <w:pStyle w:val="Akapitzlist"/>
        <w:numPr>
          <w:ilvl w:val="1"/>
          <w:numId w:val="6"/>
        </w:numPr>
        <w:spacing w:after="240" w:line="276" w:lineRule="auto"/>
        <w:contextualSpacing w:val="0"/>
        <w:jc w:val="both"/>
        <w:rPr>
          <w:rFonts w:ascii="Cambria" w:hAnsi="Cambria"/>
          <w:bCs/>
          <w:sz w:val="22"/>
          <w:szCs w:val="22"/>
        </w:rPr>
      </w:pPr>
      <w:r w:rsidRPr="008735B3">
        <w:rPr>
          <w:rFonts w:ascii="Cambria" w:hAnsi="Cambria"/>
          <w:bCs/>
          <w:sz w:val="22"/>
          <w:szCs w:val="22"/>
        </w:rPr>
        <w:t xml:space="preserve">na podstawie art. 24 ust. 5 pkt 1 PZP </w:t>
      </w:r>
      <w:r w:rsidR="00327516" w:rsidRPr="008735B3">
        <w:rPr>
          <w:rFonts w:ascii="Cambria" w:hAnsi="Cambria"/>
          <w:bCs/>
          <w:sz w:val="22"/>
          <w:szCs w:val="22"/>
        </w:rPr>
        <w:t xml:space="preserve">wyklucza wykonawcę </w:t>
      </w:r>
      <w:r w:rsidR="003511FA" w:rsidRPr="008735B3">
        <w:rPr>
          <w:rFonts w:ascii="Cambria" w:hAnsi="Cambria"/>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327516" w:rsidRPr="008735B3">
        <w:rPr>
          <w:rFonts w:ascii="Cambria" w:hAnsi="Cambria"/>
          <w:bCs/>
          <w:sz w:val="22"/>
          <w:szCs w:val="22"/>
        </w:rPr>
        <w:t xml:space="preserve">z 2019 r. poz. 498, 912, 1495 </w:t>
      </w:r>
      <w:r w:rsidR="003511FA" w:rsidRPr="008735B3">
        <w:rPr>
          <w:rFonts w:ascii="Cambria" w:hAnsi="Cambria"/>
          <w:bCs/>
          <w:sz w:val="22"/>
          <w:szCs w:val="22"/>
        </w:rPr>
        <w:t>i 1655);</w:t>
      </w:r>
    </w:p>
    <w:p w:rsidR="0024431E" w:rsidRPr="008735B3" w:rsidRDefault="0024431E" w:rsidP="00D4697A">
      <w:pPr>
        <w:spacing w:after="120"/>
        <w:ind w:left="1418"/>
        <w:jc w:val="both"/>
        <w:rPr>
          <w:rFonts w:ascii="Cambria" w:hAnsi="Cambria"/>
          <w:bCs/>
        </w:rPr>
      </w:pPr>
      <w:r w:rsidRPr="008735B3">
        <w:rPr>
          <w:rFonts w:ascii="Cambria" w:hAnsi="Cambria"/>
          <w:bCs/>
        </w:rPr>
        <w:t xml:space="preserve">Zgodnie z art. 24 ust. 8 PZP Wykonawca, który podlega wykluczeniu na podstawie </w:t>
      </w:r>
      <w:r w:rsidR="004506EF" w:rsidRPr="008735B3">
        <w:rPr>
          <w:rFonts w:ascii="Cambria" w:hAnsi="Cambria"/>
          <w:bCs/>
        </w:rPr>
        <w:t xml:space="preserve">art. 24 </w:t>
      </w:r>
      <w:r w:rsidRPr="008735B3">
        <w:rPr>
          <w:rFonts w:ascii="Cambria" w:hAnsi="Cambria"/>
          <w:bCs/>
        </w:rPr>
        <w:t>ust. 1 pkt 13 i 14 oraz 16-20 lub ust. 5</w:t>
      </w:r>
      <w:r w:rsidR="004506EF" w:rsidRPr="008735B3">
        <w:rPr>
          <w:rFonts w:ascii="Cambria" w:hAnsi="Cambria"/>
          <w:bCs/>
        </w:rPr>
        <w:t xml:space="preserve"> </w:t>
      </w:r>
      <w:r w:rsidR="0030466E" w:rsidRPr="008735B3">
        <w:rPr>
          <w:rFonts w:ascii="Cambria" w:hAnsi="Cambria"/>
          <w:bCs/>
        </w:rPr>
        <w:t xml:space="preserve">pkt 1 </w:t>
      </w:r>
      <w:r w:rsidR="004506EF" w:rsidRPr="008735B3">
        <w:rPr>
          <w:rFonts w:ascii="Cambria" w:hAnsi="Cambria"/>
          <w:bCs/>
        </w:rPr>
        <w:t>PZP</w:t>
      </w:r>
      <w:r w:rsidRPr="008735B3">
        <w:rPr>
          <w:rFonts w:ascii="Cambria" w:hAnsi="Cambria"/>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8735B3">
        <w:rPr>
          <w:rFonts w:ascii="Cambria" w:hAnsi="Cambria"/>
          <w:bCs/>
        </w:rPr>
        <w:lastRenderedPageBreak/>
        <w:t>udzielenie zamówienia oraz nie upłynął określony w tym wyroku okres obowiązywania tego zakazu.</w:t>
      </w:r>
    </w:p>
    <w:p w:rsidR="0024431E" w:rsidRPr="008735B3" w:rsidRDefault="0024431E" w:rsidP="00D4697A">
      <w:pPr>
        <w:spacing w:after="120"/>
        <w:ind w:left="1418"/>
        <w:jc w:val="both"/>
        <w:rPr>
          <w:rFonts w:ascii="Cambria" w:hAnsi="Cambria"/>
          <w:bCs/>
        </w:rPr>
      </w:pPr>
      <w:r w:rsidRPr="008735B3">
        <w:rPr>
          <w:rFonts w:ascii="Cambria" w:hAnsi="Cambria"/>
          <w:bCs/>
        </w:rPr>
        <w:t>Wykonawca nie podlega wykluczeniu, jeżeli Zamawiający, uwzględniając wagę i szczególne okoliczności czynu Wykonawcy, uzna za wystarczające dowody przedstawione na podstawie akapitu powyżej.</w:t>
      </w:r>
    </w:p>
    <w:p w:rsidR="0024431E" w:rsidRPr="008735B3" w:rsidRDefault="0024431E" w:rsidP="00D4697A">
      <w:pPr>
        <w:spacing w:after="120"/>
        <w:ind w:left="1418"/>
        <w:jc w:val="both"/>
        <w:rPr>
          <w:rFonts w:ascii="Cambria" w:hAnsi="Cambria"/>
          <w:bCs/>
        </w:rPr>
      </w:pPr>
      <w:r w:rsidRPr="008735B3">
        <w:rPr>
          <w:rFonts w:ascii="Cambria" w:hAnsi="Cambria"/>
          <w:bCs/>
        </w:rPr>
        <w:t xml:space="preserve">W przypadkach, o których mowa w art. 24 ust. 1 pkt 19 PZP, przed wykluczeniem wykonawcy, zamawiający zapewnia temu wykonawcy możliwość udowodnienia, że jego udział w przygotowaniu postępowania o udzielenie zamówienia nie zakłóci konkurencji. </w:t>
      </w:r>
    </w:p>
    <w:p w:rsidR="00B30D87" w:rsidRPr="008735B3" w:rsidRDefault="0024431E" w:rsidP="00D4697A">
      <w:pPr>
        <w:spacing w:after="120"/>
        <w:ind w:left="1418"/>
        <w:jc w:val="both"/>
        <w:rPr>
          <w:rFonts w:ascii="Cambria" w:hAnsi="Cambria"/>
          <w:bCs/>
        </w:rPr>
      </w:pPr>
      <w:r w:rsidRPr="008735B3">
        <w:rPr>
          <w:rFonts w:ascii="Cambria" w:hAnsi="Cambria"/>
          <w:bCs/>
        </w:rPr>
        <w:t>Zamawiający może wykluczyć wykonawcę na każdym etapie postępowania o udzielenie zamówienia.</w:t>
      </w:r>
    </w:p>
    <w:p w:rsidR="000174AB" w:rsidRPr="008735B3" w:rsidRDefault="000174AB" w:rsidP="00D4697A">
      <w:pPr>
        <w:pStyle w:val="Akapitzlist"/>
        <w:numPr>
          <w:ilvl w:val="0"/>
          <w:numId w:val="6"/>
        </w:numPr>
        <w:spacing w:after="120" w:line="276" w:lineRule="auto"/>
        <w:ind w:left="1418" w:hanging="567"/>
        <w:contextualSpacing w:val="0"/>
        <w:jc w:val="both"/>
        <w:rPr>
          <w:rFonts w:ascii="Cambria" w:hAnsi="Cambria"/>
          <w:b/>
          <w:bCs/>
          <w:sz w:val="22"/>
          <w:szCs w:val="22"/>
        </w:rPr>
      </w:pPr>
      <w:r w:rsidRPr="008735B3">
        <w:rPr>
          <w:rFonts w:ascii="Cambria" w:hAnsi="Cambria"/>
          <w:b/>
          <w:bCs/>
          <w:sz w:val="22"/>
          <w:szCs w:val="22"/>
        </w:rPr>
        <w:t>spełniają warunki udziału w postępowaniu, określone przez Zamawiającego, dotyczące:</w:t>
      </w:r>
    </w:p>
    <w:p w:rsidR="0084456F" w:rsidRPr="008735B3" w:rsidRDefault="000174AB" w:rsidP="00D4697A">
      <w:pPr>
        <w:pStyle w:val="Akapitzlist"/>
        <w:numPr>
          <w:ilvl w:val="1"/>
          <w:numId w:val="6"/>
        </w:numPr>
        <w:spacing w:after="120" w:line="276" w:lineRule="auto"/>
        <w:ind w:left="2268" w:hanging="567"/>
        <w:contextualSpacing w:val="0"/>
        <w:jc w:val="both"/>
        <w:rPr>
          <w:rFonts w:ascii="Cambria" w:hAnsi="Cambria"/>
          <w:b/>
          <w:bCs/>
          <w:sz w:val="22"/>
          <w:szCs w:val="22"/>
        </w:rPr>
      </w:pPr>
      <w:r w:rsidRPr="008735B3">
        <w:rPr>
          <w:rFonts w:ascii="Cambria" w:hAnsi="Cambria"/>
          <w:b/>
          <w:bCs/>
          <w:sz w:val="22"/>
          <w:szCs w:val="22"/>
        </w:rPr>
        <w:t>kompetencji lub uprawnień do prowadzenia określonej działalności zawodowej:</w:t>
      </w:r>
    </w:p>
    <w:p w:rsidR="004023A2" w:rsidRPr="008735B3" w:rsidRDefault="00741EDA" w:rsidP="004023A2">
      <w:pPr>
        <w:pStyle w:val="Akapitzlist"/>
        <w:spacing w:after="120" w:line="276" w:lineRule="auto"/>
        <w:ind w:left="2268"/>
        <w:contextualSpacing w:val="0"/>
        <w:jc w:val="both"/>
        <w:rPr>
          <w:rFonts w:ascii="Cambria" w:hAnsi="Cambria"/>
          <w:bCs/>
          <w:sz w:val="22"/>
          <w:szCs w:val="22"/>
        </w:rPr>
      </w:pPr>
      <w:r w:rsidRPr="008735B3">
        <w:rPr>
          <w:rFonts w:ascii="Cambria" w:hAnsi="Cambria"/>
          <w:bCs/>
          <w:sz w:val="22"/>
          <w:szCs w:val="22"/>
        </w:rPr>
        <w:t>Warunek w odniesieniu do posiadania kompetencji lub uprawnień do prowadzenia określonej działalności zawodowej zostanie spełniony jeśli Wykonawca wykaże, że posiada</w:t>
      </w:r>
      <w:r w:rsidR="004023A2" w:rsidRPr="008735B3">
        <w:rPr>
          <w:rFonts w:ascii="Cambria" w:hAnsi="Cambria"/>
          <w:bCs/>
          <w:sz w:val="22"/>
          <w:szCs w:val="22"/>
        </w:rPr>
        <w:t>:</w:t>
      </w:r>
    </w:p>
    <w:p w:rsidR="004023A2" w:rsidRPr="008735B3" w:rsidRDefault="004023A2" w:rsidP="004023A2">
      <w:pPr>
        <w:pStyle w:val="Akapitzlist"/>
        <w:spacing w:after="120" w:line="276" w:lineRule="auto"/>
        <w:ind w:left="2268"/>
        <w:contextualSpacing w:val="0"/>
        <w:jc w:val="both"/>
        <w:rPr>
          <w:rFonts w:ascii="Cambria" w:hAnsi="Cambria"/>
          <w:sz w:val="22"/>
          <w:szCs w:val="22"/>
        </w:rPr>
      </w:pPr>
      <w:r w:rsidRPr="008735B3">
        <w:rPr>
          <w:rFonts w:ascii="Cambria" w:hAnsi="Cambria"/>
          <w:bCs/>
          <w:sz w:val="22"/>
          <w:szCs w:val="22"/>
        </w:rPr>
        <w:t xml:space="preserve">1) </w:t>
      </w:r>
      <w:r w:rsidRPr="008735B3">
        <w:rPr>
          <w:rFonts w:ascii="Cambria" w:hAnsi="Cambria"/>
          <w:sz w:val="22"/>
          <w:szCs w:val="22"/>
        </w:rPr>
        <w:t xml:space="preserve">uzyskanie </w:t>
      </w:r>
      <w:bookmarkStart w:id="17" w:name="_Hlk45190066"/>
      <w:r w:rsidRPr="008735B3">
        <w:rPr>
          <w:rFonts w:ascii="Cambria" w:hAnsi="Cambria"/>
          <w:sz w:val="22"/>
          <w:szCs w:val="22"/>
        </w:rPr>
        <w:t xml:space="preserve">wpisu do rejestru podmiotów wprowadzających produkty, produkty w opakowaniach i gospodarujących odpadami (dalej "BDO"), </w:t>
      </w:r>
      <w:bookmarkEnd w:id="17"/>
      <w:r w:rsidRPr="008735B3">
        <w:rPr>
          <w:rFonts w:ascii="Cambria" w:hAnsi="Cambria"/>
          <w:sz w:val="22"/>
          <w:szCs w:val="22"/>
        </w:rPr>
        <w:t>zgodnie z art. 51 ust. 1 pkt. 6 ustawy o odpadach, (przedsiębiorca który uzyskał wpis do rejestru działalności regulowanej  wpisywany jest do rejestru BDO z urzędu, wpis do rejestru BDO w zakresie działu VII dotyczącego transportu odpadów zastępuje dotychczasowe zezwolenia na transport odpadów);</w:t>
      </w:r>
    </w:p>
    <w:p w:rsidR="002040AA" w:rsidRPr="008735B3" w:rsidRDefault="004023A2" w:rsidP="004023A2">
      <w:pPr>
        <w:pStyle w:val="Akapitzlist"/>
        <w:spacing w:after="120" w:line="276" w:lineRule="auto"/>
        <w:ind w:left="2268"/>
        <w:contextualSpacing w:val="0"/>
        <w:jc w:val="both"/>
        <w:rPr>
          <w:rFonts w:ascii="Cambria" w:hAnsi="Cambria"/>
          <w:bCs/>
          <w:sz w:val="22"/>
          <w:szCs w:val="22"/>
          <w:highlight w:val="yellow"/>
        </w:rPr>
      </w:pPr>
      <w:r w:rsidRPr="008735B3">
        <w:rPr>
          <w:rFonts w:ascii="Cambria" w:hAnsi="Cambria"/>
          <w:sz w:val="22"/>
          <w:szCs w:val="22"/>
        </w:rPr>
        <w:t xml:space="preserve">2) wpis do rejestru działalności regulowanej w zakresie odbierania odpadów komunalnych od właścicieli nieruchomości na terenie Gminy Węgorzyno, prowadzonego przez Burmistrza Węgorzyna na podstawie art. 9b i 9c ust. 1 ustawy z dnia 13 września 1996r. o utrzymaniu czystości i porządku w gminach (tekst jednolity z 2019 r. </w:t>
      </w:r>
      <w:proofErr w:type="spellStart"/>
      <w:r w:rsidRPr="008735B3">
        <w:rPr>
          <w:rFonts w:ascii="Cambria" w:hAnsi="Cambria"/>
          <w:sz w:val="22"/>
          <w:szCs w:val="22"/>
        </w:rPr>
        <w:t>poz</w:t>
      </w:r>
      <w:proofErr w:type="spellEnd"/>
      <w:r w:rsidRPr="008735B3">
        <w:rPr>
          <w:rFonts w:ascii="Cambria" w:hAnsi="Cambria"/>
          <w:sz w:val="22"/>
          <w:szCs w:val="22"/>
        </w:rPr>
        <w:t xml:space="preserve"> 2010 )</w:t>
      </w:r>
    </w:p>
    <w:p w:rsidR="008735B3" w:rsidRPr="008735B3" w:rsidRDefault="000174AB" w:rsidP="008735B3">
      <w:pPr>
        <w:pStyle w:val="Akapitzlist"/>
        <w:numPr>
          <w:ilvl w:val="1"/>
          <w:numId w:val="6"/>
        </w:numPr>
        <w:spacing w:after="120" w:line="276" w:lineRule="auto"/>
        <w:ind w:left="2268" w:hanging="567"/>
        <w:contextualSpacing w:val="0"/>
        <w:jc w:val="both"/>
        <w:rPr>
          <w:rFonts w:ascii="Cambria" w:hAnsi="Cambria"/>
          <w:b/>
          <w:bCs/>
          <w:sz w:val="22"/>
          <w:szCs w:val="22"/>
        </w:rPr>
      </w:pPr>
      <w:r w:rsidRPr="008735B3">
        <w:rPr>
          <w:rFonts w:ascii="Cambria" w:hAnsi="Cambria"/>
          <w:b/>
          <w:bCs/>
          <w:sz w:val="22"/>
          <w:szCs w:val="22"/>
        </w:rPr>
        <w:t>sytuacji ekonomicznej lub finansowej:</w:t>
      </w:r>
    </w:p>
    <w:p w:rsidR="008735B3" w:rsidRPr="008735B3" w:rsidRDefault="008735B3" w:rsidP="008735B3">
      <w:pPr>
        <w:pStyle w:val="Akapitzlist"/>
        <w:spacing w:after="120" w:line="276" w:lineRule="auto"/>
        <w:ind w:left="2268"/>
        <w:contextualSpacing w:val="0"/>
        <w:jc w:val="both"/>
        <w:rPr>
          <w:rFonts w:ascii="Cambria" w:hAnsi="Cambria"/>
          <w:b/>
          <w:bCs/>
          <w:sz w:val="22"/>
          <w:szCs w:val="22"/>
        </w:rPr>
      </w:pPr>
      <w:r w:rsidRPr="008735B3">
        <w:rPr>
          <w:rFonts w:ascii="Cambria" w:eastAsia="Verdana" w:hAnsi="Cambria"/>
          <w:iCs/>
          <w:sz w:val="22"/>
          <w:szCs w:val="22"/>
        </w:rPr>
        <w:t>Warunek zostanie uznany za spełniony, jeżeli wykonawca wykaże, że jest ubezpieczony od odpowiedzialności cywilnej w zakresie prowadzonej działalności związanej z przedmiotem zamówienia na kwotę nie niższą niż 350 tys. zł</w:t>
      </w:r>
    </w:p>
    <w:p w:rsidR="000174AB" w:rsidRPr="008735B3" w:rsidRDefault="000174AB" w:rsidP="00D4697A">
      <w:pPr>
        <w:pStyle w:val="Akapitzlist"/>
        <w:numPr>
          <w:ilvl w:val="1"/>
          <w:numId w:val="6"/>
        </w:numPr>
        <w:spacing w:after="120" w:line="276" w:lineRule="auto"/>
        <w:ind w:left="2268" w:hanging="567"/>
        <w:contextualSpacing w:val="0"/>
        <w:jc w:val="both"/>
        <w:rPr>
          <w:rFonts w:ascii="Cambria" w:hAnsi="Cambria"/>
          <w:b/>
          <w:bCs/>
          <w:sz w:val="22"/>
          <w:szCs w:val="22"/>
        </w:rPr>
      </w:pPr>
      <w:r w:rsidRPr="008735B3">
        <w:rPr>
          <w:rFonts w:ascii="Cambria" w:hAnsi="Cambria"/>
          <w:b/>
          <w:bCs/>
          <w:sz w:val="22"/>
          <w:szCs w:val="22"/>
        </w:rPr>
        <w:t>zdolności technicznej lub zawodowej:</w:t>
      </w:r>
    </w:p>
    <w:p w:rsidR="004023A2" w:rsidRPr="008735B3" w:rsidRDefault="00C04966" w:rsidP="00C04966">
      <w:pPr>
        <w:pStyle w:val="Akapitzlist"/>
        <w:spacing w:after="120" w:line="276" w:lineRule="auto"/>
        <w:ind w:left="2268"/>
        <w:contextualSpacing w:val="0"/>
        <w:jc w:val="both"/>
        <w:rPr>
          <w:rFonts w:ascii="Cambria" w:hAnsi="Cambria"/>
          <w:bCs/>
          <w:sz w:val="22"/>
          <w:szCs w:val="22"/>
        </w:rPr>
      </w:pPr>
      <w:r w:rsidRPr="008735B3">
        <w:rPr>
          <w:rFonts w:ascii="Cambria" w:hAnsi="Cambria"/>
          <w:bCs/>
          <w:sz w:val="22"/>
          <w:szCs w:val="22"/>
        </w:rPr>
        <w:t>Warunek w odniesieniu do zdolności technicznej lub zawodowej zostanie uznany za spełniony, jeżeli Wykonawca wykaże, że</w:t>
      </w:r>
      <w:r w:rsidR="004023A2" w:rsidRPr="008735B3">
        <w:rPr>
          <w:rFonts w:ascii="Cambria" w:hAnsi="Cambria"/>
          <w:bCs/>
          <w:sz w:val="22"/>
          <w:szCs w:val="22"/>
        </w:rPr>
        <w:t>:</w:t>
      </w:r>
      <w:r w:rsidRPr="008735B3">
        <w:rPr>
          <w:rFonts w:ascii="Cambria" w:hAnsi="Cambria"/>
          <w:bCs/>
          <w:sz w:val="22"/>
          <w:szCs w:val="22"/>
        </w:rPr>
        <w:t xml:space="preserve"> </w:t>
      </w:r>
    </w:p>
    <w:p w:rsidR="004023A2" w:rsidRPr="008735B3" w:rsidRDefault="004023A2" w:rsidP="004023A2">
      <w:pPr>
        <w:pStyle w:val="Akapitzlist"/>
        <w:spacing w:after="120" w:line="276" w:lineRule="auto"/>
        <w:ind w:left="2268"/>
        <w:contextualSpacing w:val="0"/>
        <w:jc w:val="both"/>
        <w:rPr>
          <w:rFonts w:ascii="Cambria" w:hAnsi="Cambria"/>
          <w:bCs/>
          <w:sz w:val="22"/>
          <w:szCs w:val="22"/>
        </w:rPr>
      </w:pPr>
      <w:r w:rsidRPr="008735B3">
        <w:rPr>
          <w:rFonts w:ascii="Cambria" w:hAnsi="Cambria"/>
          <w:bCs/>
          <w:sz w:val="22"/>
          <w:szCs w:val="22"/>
        </w:rPr>
        <w:t xml:space="preserve">1) </w:t>
      </w:r>
      <w:r w:rsidR="00A529B1" w:rsidRPr="008735B3">
        <w:rPr>
          <w:rFonts w:ascii="Cambria" w:hAnsi="Cambria"/>
          <w:bCs/>
          <w:sz w:val="22"/>
          <w:szCs w:val="22"/>
        </w:rPr>
        <w:t>w okresie ostatnich 3 lat prze</w:t>
      </w:r>
      <w:r w:rsidR="00512491">
        <w:rPr>
          <w:rFonts w:ascii="Cambria" w:hAnsi="Cambria"/>
          <w:bCs/>
          <w:sz w:val="22"/>
          <w:szCs w:val="22"/>
        </w:rPr>
        <w:t>d</w:t>
      </w:r>
      <w:r w:rsidR="00A529B1" w:rsidRPr="008735B3">
        <w:rPr>
          <w:rFonts w:ascii="Cambria" w:hAnsi="Cambria"/>
          <w:bCs/>
          <w:sz w:val="22"/>
          <w:szCs w:val="22"/>
        </w:rPr>
        <w:t xml:space="preserve"> upływem terminu składania ofert, a jeżeli </w:t>
      </w:r>
      <w:r w:rsidR="00A22E53" w:rsidRPr="008735B3">
        <w:rPr>
          <w:rFonts w:ascii="Cambria" w:hAnsi="Cambria"/>
          <w:bCs/>
          <w:sz w:val="22"/>
          <w:szCs w:val="22"/>
        </w:rPr>
        <w:t>o</w:t>
      </w:r>
      <w:r w:rsidR="00A529B1" w:rsidRPr="008735B3">
        <w:rPr>
          <w:rFonts w:ascii="Cambria" w:hAnsi="Cambria"/>
          <w:bCs/>
          <w:sz w:val="22"/>
          <w:szCs w:val="22"/>
        </w:rPr>
        <w:t>kres prowadzenia działalności jest krótszy – w tym okresie, wykonał (</w:t>
      </w:r>
      <w:r w:rsidR="00C04966" w:rsidRPr="008735B3">
        <w:rPr>
          <w:rFonts w:ascii="Cambria" w:hAnsi="Cambria"/>
          <w:bCs/>
          <w:sz w:val="22"/>
          <w:szCs w:val="22"/>
        </w:rPr>
        <w:t>a w przypadku świadczeń okresowych lub ciągłych również wykonuj</w:t>
      </w:r>
      <w:r w:rsidR="00A529B1" w:rsidRPr="008735B3">
        <w:rPr>
          <w:rFonts w:ascii="Cambria" w:hAnsi="Cambria"/>
          <w:bCs/>
          <w:sz w:val="22"/>
          <w:szCs w:val="22"/>
        </w:rPr>
        <w:t>e)</w:t>
      </w:r>
    </w:p>
    <w:p w:rsidR="004023A2" w:rsidRPr="008735B3" w:rsidRDefault="004023A2" w:rsidP="004023A2">
      <w:pPr>
        <w:pStyle w:val="Akapitzlist"/>
        <w:spacing w:after="120" w:line="276" w:lineRule="auto"/>
        <w:ind w:left="2268"/>
        <w:contextualSpacing w:val="0"/>
        <w:jc w:val="both"/>
        <w:rPr>
          <w:rFonts w:ascii="Cambria" w:hAnsi="Cambria"/>
          <w:sz w:val="22"/>
          <w:szCs w:val="22"/>
        </w:rPr>
      </w:pPr>
      <w:r w:rsidRPr="008735B3">
        <w:rPr>
          <w:rFonts w:ascii="Cambria" w:hAnsi="Cambria"/>
          <w:bCs/>
          <w:sz w:val="22"/>
          <w:szCs w:val="22"/>
        </w:rPr>
        <w:lastRenderedPageBreak/>
        <w:t xml:space="preserve">I. </w:t>
      </w:r>
      <w:r w:rsidRPr="008735B3">
        <w:rPr>
          <w:rFonts w:ascii="Cambria" w:hAnsi="Cambria"/>
          <w:sz w:val="22"/>
          <w:szCs w:val="22"/>
        </w:rPr>
        <w:t>jedną usługę lub usługi odbioru i wywozu odpadów komunalnych, z których każda była wykonywana na rzecz właścicieli nieruchomości i gmin, w przypadku gdy gmina przejęła obowiązki właściciela nieruchomości, w sposób ciągły przez okres co najmniej 12 miesięcy, która to usługa lub usługi obejmowały odbiór i transport odpadów komunalnych zmieszanych o łącznej masie minimum 1200 Mg w okresie 12 miesięcy (dopuszcza się podanie ilości w m</w:t>
      </w:r>
      <w:r w:rsidRPr="008735B3">
        <w:rPr>
          <w:rFonts w:ascii="Cambria" w:hAnsi="Cambria"/>
          <w:sz w:val="22"/>
          <w:szCs w:val="22"/>
          <w:vertAlign w:val="superscript"/>
        </w:rPr>
        <w:t>3</w:t>
      </w:r>
      <w:r w:rsidRPr="008735B3">
        <w:rPr>
          <w:rFonts w:ascii="Cambria" w:hAnsi="Cambria"/>
          <w:sz w:val="22"/>
          <w:szCs w:val="22"/>
        </w:rPr>
        <w:t xml:space="preserve"> przy zastosowaniu wskaźnika 0,3 Mg/m</w:t>
      </w:r>
      <w:r w:rsidRPr="008735B3">
        <w:rPr>
          <w:rFonts w:ascii="Cambria" w:hAnsi="Cambria"/>
          <w:sz w:val="22"/>
          <w:szCs w:val="22"/>
          <w:vertAlign w:val="superscript"/>
        </w:rPr>
        <w:t>3</w:t>
      </w:r>
      <w:r w:rsidRPr="008735B3">
        <w:rPr>
          <w:rFonts w:ascii="Cambria" w:hAnsi="Cambria"/>
          <w:sz w:val="22"/>
          <w:szCs w:val="22"/>
        </w:rPr>
        <w:t>) oraz</w:t>
      </w:r>
    </w:p>
    <w:p w:rsidR="008735B3" w:rsidRPr="008735B3" w:rsidRDefault="004023A2" w:rsidP="008735B3">
      <w:pPr>
        <w:pStyle w:val="Akapitzlist"/>
        <w:spacing w:after="120" w:line="276" w:lineRule="auto"/>
        <w:ind w:left="2268"/>
        <w:contextualSpacing w:val="0"/>
        <w:jc w:val="both"/>
        <w:rPr>
          <w:rFonts w:ascii="Cambria" w:hAnsi="Cambria"/>
          <w:sz w:val="22"/>
          <w:szCs w:val="22"/>
        </w:rPr>
      </w:pPr>
      <w:r w:rsidRPr="008735B3">
        <w:rPr>
          <w:rFonts w:ascii="Cambria" w:hAnsi="Cambria"/>
          <w:bCs/>
          <w:sz w:val="22"/>
          <w:szCs w:val="22"/>
        </w:rPr>
        <w:t>II.</w:t>
      </w:r>
      <w:r w:rsidRPr="008735B3">
        <w:rPr>
          <w:rFonts w:ascii="Cambria" w:hAnsi="Cambria"/>
          <w:sz w:val="22"/>
          <w:szCs w:val="22"/>
        </w:rPr>
        <w:t xml:space="preserve"> jedną usługę lub usługi odbioru i wywozu odpadów komunalnych gromadzonych w sposób selektywny, z których każda była wykonywana na rzecz właścicieli nieruchomości lub gmin, w sposób ciągły przez okres co najmniej 12 miesięcy, która to usługa lub usługi obejmowały odbiór i transport odpadów opakowaniowych gromadzonych w sposób selektywny o łącznej masie minimum 360 Mg w okresie 12 miesięcy</w:t>
      </w:r>
    </w:p>
    <w:p w:rsidR="008735B3" w:rsidRPr="008735B3" w:rsidRDefault="008735B3" w:rsidP="008735B3">
      <w:pPr>
        <w:pStyle w:val="Akapitzlist"/>
        <w:spacing w:after="120" w:line="276" w:lineRule="auto"/>
        <w:ind w:left="2268"/>
        <w:contextualSpacing w:val="0"/>
        <w:jc w:val="both"/>
        <w:rPr>
          <w:rFonts w:ascii="Cambria" w:hAnsi="Cambria"/>
          <w:sz w:val="22"/>
          <w:szCs w:val="22"/>
        </w:rPr>
      </w:pPr>
      <w:r w:rsidRPr="008735B3">
        <w:rPr>
          <w:rFonts w:ascii="Cambria" w:hAnsi="Cambria"/>
          <w:bCs/>
          <w:sz w:val="22"/>
          <w:szCs w:val="22"/>
        </w:rPr>
        <w:t xml:space="preserve">2) </w:t>
      </w:r>
      <w:r w:rsidRPr="008735B3">
        <w:rPr>
          <w:rFonts w:ascii="Cambria" w:hAnsi="Cambria"/>
          <w:sz w:val="22"/>
          <w:szCs w:val="22"/>
        </w:rPr>
        <w:t xml:space="preserve">dysponuje lub będzie dysponował: </w:t>
      </w:r>
    </w:p>
    <w:p w:rsidR="008735B3" w:rsidRPr="008735B3" w:rsidRDefault="008735B3" w:rsidP="008735B3">
      <w:pPr>
        <w:pStyle w:val="Akapitzlist"/>
        <w:spacing w:after="120" w:line="276" w:lineRule="auto"/>
        <w:ind w:left="2268"/>
        <w:contextualSpacing w:val="0"/>
        <w:jc w:val="both"/>
        <w:rPr>
          <w:rFonts w:ascii="Cambria" w:hAnsi="Cambria"/>
          <w:sz w:val="22"/>
          <w:szCs w:val="22"/>
        </w:rPr>
      </w:pPr>
      <w:r w:rsidRPr="008735B3">
        <w:rPr>
          <w:rFonts w:ascii="Cambria" w:hAnsi="Cambria"/>
          <w:sz w:val="22"/>
          <w:szCs w:val="22"/>
        </w:rPr>
        <w:t>I. co najmniej dwoma pojazdami specjalistycznymi, przystosowanymi do odbierania zmieszanych odpadów komunalnych oraz</w:t>
      </w:r>
    </w:p>
    <w:p w:rsidR="008735B3" w:rsidRPr="008735B3" w:rsidRDefault="008735B3" w:rsidP="008735B3">
      <w:pPr>
        <w:pStyle w:val="Akapitzlist"/>
        <w:spacing w:after="120" w:line="276" w:lineRule="auto"/>
        <w:ind w:left="2268"/>
        <w:contextualSpacing w:val="0"/>
        <w:jc w:val="both"/>
        <w:rPr>
          <w:rFonts w:ascii="Cambria" w:hAnsi="Cambria"/>
          <w:sz w:val="22"/>
          <w:szCs w:val="22"/>
        </w:rPr>
      </w:pPr>
      <w:r w:rsidRPr="008735B3">
        <w:rPr>
          <w:rFonts w:ascii="Cambria" w:hAnsi="Cambria"/>
          <w:sz w:val="22"/>
          <w:szCs w:val="22"/>
        </w:rPr>
        <w:t>II. co najmniej dwoma pojazdami przystosowanymi do obierania selektywnie zebranych odpadów komunalnych oraz</w:t>
      </w:r>
    </w:p>
    <w:p w:rsidR="008735B3" w:rsidRDefault="008735B3" w:rsidP="008735B3">
      <w:pPr>
        <w:pStyle w:val="Akapitzlist"/>
        <w:spacing w:after="120" w:line="276" w:lineRule="auto"/>
        <w:ind w:left="2268"/>
        <w:contextualSpacing w:val="0"/>
        <w:jc w:val="both"/>
        <w:rPr>
          <w:rFonts w:ascii="Cambria" w:hAnsi="Cambria"/>
          <w:sz w:val="22"/>
          <w:szCs w:val="22"/>
        </w:rPr>
      </w:pPr>
      <w:r w:rsidRPr="008735B3">
        <w:rPr>
          <w:rFonts w:ascii="Cambria" w:hAnsi="Cambria"/>
          <w:sz w:val="22"/>
          <w:szCs w:val="22"/>
        </w:rPr>
        <w:t>III. co najmniej jednym pojazdem przystosowanym do odbierania odpadów bez funkcji kompaktującej.</w:t>
      </w:r>
    </w:p>
    <w:p w:rsidR="008735B3" w:rsidRPr="008735B3" w:rsidRDefault="008735B3" w:rsidP="008735B3">
      <w:pPr>
        <w:pStyle w:val="Akapitzlist"/>
        <w:spacing w:after="120" w:line="276" w:lineRule="auto"/>
        <w:ind w:left="2268"/>
        <w:contextualSpacing w:val="0"/>
        <w:jc w:val="both"/>
        <w:rPr>
          <w:rFonts w:ascii="Cambria" w:hAnsi="Cambria"/>
          <w:bCs/>
          <w:sz w:val="22"/>
          <w:szCs w:val="22"/>
          <w:highlight w:val="yellow"/>
        </w:rPr>
      </w:pPr>
      <w:r w:rsidRPr="008735B3">
        <w:rPr>
          <w:rFonts w:ascii="Cambria" w:hAnsi="Cambria"/>
          <w:sz w:val="22"/>
          <w:szCs w:val="22"/>
        </w:rPr>
        <w:t xml:space="preserve">Wykonawca jest zobowiązany spełniać szczegółowe wymagania określone w Art. 9d Ustawy z dnia 13 września 1996r. o utrzymaniu czystości i porządku w gminach (Dz. U. z 2017r. poz. 1289 z </w:t>
      </w:r>
      <w:proofErr w:type="spellStart"/>
      <w:r w:rsidRPr="008735B3">
        <w:rPr>
          <w:rFonts w:ascii="Cambria" w:hAnsi="Cambria"/>
          <w:sz w:val="22"/>
          <w:szCs w:val="22"/>
        </w:rPr>
        <w:t>późn</w:t>
      </w:r>
      <w:proofErr w:type="spellEnd"/>
      <w:r w:rsidRPr="008735B3">
        <w:rPr>
          <w:rFonts w:ascii="Cambria" w:hAnsi="Cambria"/>
          <w:sz w:val="22"/>
          <w:szCs w:val="22"/>
        </w:rPr>
        <w:t>. zm.) oraz Rozporządzenia Ministra Środowiska z dnia 11 stycznia 2013r. w sprawie szczegółowych wymagań w zakresie odbierania odpadów komunalnych od właścicieli nieruchomości (Dz. U. z 2013r. poz. 122).</w:t>
      </w:r>
    </w:p>
    <w:p w:rsidR="002225EA" w:rsidRPr="002225EA" w:rsidRDefault="002B0FE1" w:rsidP="00D4697A">
      <w:pPr>
        <w:spacing w:after="120"/>
        <w:ind w:left="851" w:hanging="851"/>
        <w:jc w:val="both"/>
        <w:rPr>
          <w:rFonts w:ascii="Cambria" w:hAnsi="Cambria"/>
          <w:bCs/>
        </w:rPr>
      </w:pPr>
      <w:r>
        <w:rPr>
          <w:rFonts w:ascii="Cambria" w:hAnsi="Cambria"/>
          <w:bCs/>
        </w:rPr>
        <w:t>11</w:t>
      </w:r>
      <w:r w:rsidR="002225EA" w:rsidRPr="002225EA">
        <w:rPr>
          <w:rFonts w:ascii="Cambria" w:hAnsi="Cambria"/>
          <w:bCs/>
        </w:rPr>
        <w:t>.2</w:t>
      </w:r>
      <w:r w:rsidR="002225EA" w:rsidRPr="002225EA">
        <w:rPr>
          <w:rFonts w:ascii="Cambria" w:hAnsi="Cambria"/>
          <w:bCs/>
        </w:rPr>
        <w:tab/>
        <w:t>Określone wyżej warunki udziału w postępowaniu należy traktować jako minimalne poziomy zdolności Wykonawcy, które nie definiują całości zdolności Wykonawcy do należytego wykonania zamówienia.</w:t>
      </w:r>
    </w:p>
    <w:p w:rsidR="000174AB" w:rsidRDefault="002B0FE1" w:rsidP="00D4697A">
      <w:pPr>
        <w:spacing w:after="240"/>
        <w:ind w:left="851" w:hanging="851"/>
        <w:jc w:val="both"/>
        <w:rPr>
          <w:rFonts w:ascii="Cambria" w:hAnsi="Cambria"/>
          <w:bCs/>
        </w:rPr>
      </w:pPr>
      <w:r>
        <w:rPr>
          <w:rFonts w:ascii="Cambria" w:hAnsi="Cambria"/>
          <w:bCs/>
        </w:rPr>
        <w:t>11</w:t>
      </w:r>
      <w:r w:rsidR="002225EA" w:rsidRPr="002225EA">
        <w:rPr>
          <w:rFonts w:ascii="Cambria" w:hAnsi="Cambria"/>
          <w:bCs/>
        </w:rPr>
        <w:t>.3</w:t>
      </w:r>
      <w:r w:rsidR="002225EA" w:rsidRPr="002225EA">
        <w:rPr>
          <w:rFonts w:ascii="Cambria" w:hAnsi="Cambria"/>
          <w:bCs/>
        </w:rPr>
        <w:tab/>
        <w:t>Ocena spełnienia ww. warunków dokonana zostanie w oparciu o i</w:t>
      </w:r>
      <w:r w:rsidR="000A5167">
        <w:rPr>
          <w:rFonts w:ascii="Cambria" w:hAnsi="Cambria"/>
          <w:bCs/>
        </w:rPr>
        <w:t>nformacje zawarte w dokumentach</w:t>
      </w:r>
      <w:r w:rsidR="002225EA" w:rsidRPr="002225EA">
        <w:rPr>
          <w:rFonts w:ascii="Cambria" w:hAnsi="Cambria"/>
          <w:bCs/>
        </w:rPr>
        <w:t xml:space="preserve"> i oświadczen</w:t>
      </w:r>
      <w:r w:rsidR="00FC5A80">
        <w:rPr>
          <w:rFonts w:ascii="Cambria" w:hAnsi="Cambria"/>
          <w:bCs/>
        </w:rPr>
        <w:t>iach wyszczególnionych w pkt XI</w:t>
      </w:r>
      <w:r w:rsidR="002225EA" w:rsidRPr="002225EA">
        <w:rPr>
          <w:rFonts w:ascii="Cambria" w:hAnsi="Cambria"/>
          <w:bCs/>
        </w:rPr>
        <w:t>I SIWZ. Z treści załączonych dokumentów musi wynikać jednoznacznie, że ww. warunki Wykonawca spełnił.</w:t>
      </w:r>
    </w:p>
    <w:p w:rsidR="0076672D" w:rsidRPr="0076672D" w:rsidRDefault="002B0FE1" w:rsidP="00D4697A">
      <w:pPr>
        <w:ind w:left="851" w:hanging="851"/>
        <w:jc w:val="both"/>
        <w:rPr>
          <w:rFonts w:ascii="Cambria" w:hAnsi="Cambria"/>
          <w:b/>
          <w:bCs/>
        </w:rPr>
      </w:pPr>
      <w:r>
        <w:rPr>
          <w:rFonts w:ascii="Cambria" w:hAnsi="Cambria"/>
          <w:b/>
          <w:bCs/>
        </w:rPr>
        <w:t>XI</w:t>
      </w:r>
      <w:r w:rsidR="0076672D" w:rsidRPr="0076672D">
        <w:rPr>
          <w:rFonts w:ascii="Cambria" w:hAnsi="Cambria"/>
          <w:b/>
          <w:bCs/>
        </w:rPr>
        <w:t>I.</w:t>
      </w:r>
      <w:r w:rsidR="0076672D" w:rsidRPr="0076672D">
        <w:rPr>
          <w:rFonts w:ascii="Cambria" w:hAnsi="Cambria"/>
          <w:b/>
          <w:bCs/>
        </w:rPr>
        <w:tab/>
        <w:t>WYKAZ OŚWIADCZEŃ LUB DOKUMENTÓW, JAKIE MAJĄ DOSTARCZYĆ WYKONAWCY W CELU POTWIERDZENIA SPEŁNIANIA WARUNKÓW UDZIAŁU W POSTĘPOWANIU ORAZ BRAKU PODSTAW DO WYKLUCZENIA</w:t>
      </w:r>
    </w:p>
    <w:p w:rsidR="0076672D" w:rsidRPr="0076672D" w:rsidRDefault="002B0FE1" w:rsidP="00D4697A">
      <w:pPr>
        <w:ind w:left="851" w:hanging="851"/>
        <w:jc w:val="both"/>
        <w:rPr>
          <w:rFonts w:ascii="Cambria" w:hAnsi="Cambria"/>
          <w:bCs/>
        </w:rPr>
      </w:pPr>
      <w:r>
        <w:rPr>
          <w:rFonts w:ascii="Cambria" w:hAnsi="Cambria"/>
          <w:bCs/>
        </w:rPr>
        <w:t>12</w:t>
      </w:r>
      <w:r w:rsidR="0076672D" w:rsidRPr="0076672D">
        <w:rPr>
          <w:rFonts w:ascii="Cambria" w:hAnsi="Cambria"/>
          <w:bCs/>
        </w:rPr>
        <w:t>.1</w:t>
      </w:r>
      <w:r w:rsidR="0076672D" w:rsidRPr="0076672D">
        <w:rPr>
          <w:rFonts w:ascii="Cambria" w:hAnsi="Cambria"/>
          <w:bCs/>
        </w:rPr>
        <w:tab/>
        <w:t xml:space="preserve">Każdy Wykonawca zobowiązany jest </w:t>
      </w:r>
      <w:r w:rsidR="0076672D" w:rsidRPr="007526A0">
        <w:rPr>
          <w:rFonts w:ascii="Cambria" w:hAnsi="Cambria"/>
          <w:b/>
          <w:bCs/>
        </w:rPr>
        <w:t>załączyć do oferty</w:t>
      </w:r>
      <w:r w:rsidR="0076672D" w:rsidRPr="0076672D">
        <w:rPr>
          <w:rFonts w:ascii="Cambria" w:hAnsi="Cambria"/>
          <w:bCs/>
        </w:rPr>
        <w:t xml:space="preserve"> (sporządzonej według w</w:t>
      </w:r>
      <w:r w:rsidR="0076672D">
        <w:rPr>
          <w:rFonts w:ascii="Cambria" w:hAnsi="Cambria"/>
          <w:bCs/>
        </w:rPr>
        <w:t>zo</w:t>
      </w:r>
      <w:r w:rsidR="002C0D1B">
        <w:rPr>
          <w:rFonts w:ascii="Cambria" w:hAnsi="Cambria"/>
          <w:bCs/>
        </w:rPr>
        <w:t>ru stanowiącego Załącznik nr 1</w:t>
      </w:r>
      <w:r w:rsidR="0076672D" w:rsidRPr="0076672D">
        <w:rPr>
          <w:rFonts w:ascii="Cambria" w:hAnsi="Cambria"/>
          <w:bCs/>
        </w:rPr>
        <w:t xml:space="preserve"> do SIWZ:</w:t>
      </w:r>
    </w:p>
    <w:p w:rsidR="0076672D" w:rsidRPr="00C90B81" w:rsidRDefault="0076672D" w:rsidP="00D4697A">
      <w:pPr>
        <w:pStyle w:val="Akapitzlist"/>
        <w:numPr>
          <w:ilvl w:val="0"/>
          <w:numId w:val="7"/>
        </w:numPr>
        <w:spacing w:line="276" w:lineRule="auto"/>
        <w:ind w:left="1418" w:hanging="567"/>
        <w:jc w:val="both"/>
        <w:rPr>
          <w:rFonts w:ascii="Cambria" w:hAnsi="Cambria"/>
          <w:bCs/>
          <w:sz w:val="22"/>
        </w:rPr>
      </w:pPr>
      <w:r w:rsidRPr="00C90B81">
        <w:rPr>
          <w:rFonts w:ascii="Cambria" w:hAnsi="Cambria"/>
          <w:bCs/>
          <w:sz w:val="22"/>
        </w:rPr>
        <w:t xml:space="preserve">aktualne na dzień składania ofert oświadczenie w zakresie wskazanym przez Zamawiającego w załączniku nr </w:t>
      </w:r>
      <w:r w:rsidR="002C0D1B">
        <w:rPr>
          <w:rFonts w:ascii="Cambria" w:hAnsi="Cambria"/>
          <w:bCs/>
          <w:sz w:val="22"/>
        </w:rPr>
        <w:t>2</w:t>
      </w:r>
      <w:r w:rsidR="00C90B81" w:rsidRPr="00C90B81">
        <w:rPr>
          <w:rFonts w:ascii="Cambria" w:hAnsi="Cambria"/>
          <w:bCs/>
          <w:sz w:val="22"/>
        </w:rPr>
        <w:t xml:space="preserve"> i </w:t>
      </w:r>
      <w:r w:rsidR="002C0D1B">
        <w:rPr>
          <w:rFonts w:ascii="Cambria" w:hAnsi="Cambria"/>
          <w:bCs/>
          <w:sz w:val="22"/>
        </w:rPr>
        <w:t>3</w:t>
      </w:r>
      <w:r w:rsidRPr="00C90B81">
        <w:rPr>
          <w:rFonts w:ascii="Cambria" w:hAnsi="Cambria"/>
          <w:bCs/>
          <w:sz w:val="22"/>
        </w:rPr>
        <w:t xml:space="preserve"> do SIWZ</w:t>
      </w:r>
      <w:r w:rsidR="00A330A7">
        <w:rPr>
          <w:rFonts w:ascii="Cambria" w:hAnsi="Cambria"/>
          <w:bCs/>
          <w:sz w:val="22"/>
        </w:rPr>
        <w:t xml:space="preserve"> (złożone w oryginale)</w:t>
      </w:r>
      <w:r w:rsidRPr="00C90B81">
        <w:rPr>
          <w:rFonts w:ascii="Cambria" w:hAnsi="Cambria"/>
          <w:bCs/>
          <w:sz w:val="22"/>
        </w:rPr>
        <w:t xml:space="preserve">. Informacje </w:t>
      </w:r>
      <w:r w:rsidRPr="00C90B81">
        <w:rPr>
          <w:rFonts w:ascii="Cambria" w:hAnsi="Cambria"/>
          <w:bCs/>
          <w:sz w:val="22"/>
        </w:rPr>
        <w:lastRenderedPageBreak/>
        <w:t>zawarte w oświadczeniu stanowią wstępne potwierdzenie, że wykonawca nie podlega wykluczeniu oraz spełnia warunki udziału w postępowaniu,</w:t>
      </w:r>
      <w:r w:rsidR="00C90B81" w:rsidRPr="00C90B81">
        <w:rPr>
          <w:rFonts w:ascii="Cambria" w:hAnsi="Cambria"/>
          <w:bCs/>
          <w:sz w:val="22"/>
        </w:rPr>
        <w:t xml:space="preserve"> </w:t>
      </w:r>
      <w:r w:rsidRPr="00C90B81">
        <w:rPr>
          <w:rFonts w:ascii="Cambria" w:hAnsi="Cambria"/>
          <w:bCs/>
          <w:sz w:val="22"/>
        </w:rPr>
        <w:t>ponadto:</w:t>
      </w:r>
    </w:p>
    <w:p w:rsidR="0076672D" w:rsidRPr="00C90B81" w:rsidRDefault="0076672D" w:rsidP="00512491">
      <w:pPr>
        <w:pStyle w:val="Akapitzlist"/>
        <w:numPr>
          <w:ilvl w:val="0"/>
          <w:numId w:val="29"/>
        </w:numPr>
        <w:spacing w:before="120" w:after="120" w:line="276" w:lineRule="auto"/>
        <w:ind w:left="1985" w:hanging="425"/>
        <w:contextualSpacing w:val="0"/>
        <w:jc w:val="both"/>
        <w:rPr>
          <w:rFonts w:ascii="Cambria" w:hAnsi="Cambria"/>
          <w:bCs/>
          <w:sz w:val="22"/>
        </w:rPr>
      </w:pPr>
      <w:r w:rsidRPr="00C90B81">
        <w:rPr>
          <w:rFonts w:ascii="Cambria" w:hAnsi="Cambria"/>
          <w:bCs/>
          <w:sz w:val="22"/>
        </w:rPr>
        <w:t>W przypadku oferty wykonawców wspólnie ubiegających się o udzielenie zamówienia oświa</w:t>
      </w:r>
      <w:r w:rsidR="002C0D1B">
        <w:rPr>
          <w:rFonts w:ascii="Cambria" w:hAnsi="Cambria"/>
          <w:bCs/>
          <w:sz w:val="22"/>
        </w:rPr>
        <w:t>dczenie stanowiące załącznik nr 2</w:t>
      </w:r>
      <w:r w:rsidRPr="00C90B81">
        <w:rPr>
          <w:rFonts w:ascii="Cambria" w:hAnsi="Cambria"/>
          <w:bCs/>
          <w:sz w:val="22"/>
        </w:rPr>
        <w:t xml:space="preserve"> i nr </w:t>
      </w:r>
      <w:r w:rsidR="002C0D1B">
        <w:rPr>
          <w:rFonts w:ascii="Cambria" w:hAnsi="Cambria"/>
          <w:bCs/>
          <w:sz w:val="22"/>
        </w:rPr>
        <w:t>3</w:t>
      </w:r>
      <w:r w:rsidRPr="00C90B81">
        <w:rPr>
          <w:rFonts w:ascii="Cambria" w:hAnsi="Cambria"/>
          <w:bCs/>
          <w:sz w:val="22"/>
        </w:rPr>
        <w:t xml:space="preserve"> do SIWZ składa każdy z wykonawców lub wykonawcy składają wspólnie;</w:t>
      </w:r>
    </w:p>
    <w:p w:rsidR="0076672D" w:rsidRPr="00C90B81" w:rsidRDefault="0076672D" w:rsidP="00512491">
      <w:pPr>
        <w:pStyle w:val="Akapitzlist"/>
        <w:numPr>
          <w:ilvl w:val="0"/>
          <w:numId w:val="29"/>
        </w:numPr>
        <w:spacing w:before="120" w:after="120" w:line="276" w:lineRule="auto"/>
        <w:ind w:left="1985" w:hanging="425"/>
        <w:contextualSpacing w:val="0"/>
        <w:jc w:val="both"/>
        <w:rPr>
          <w:rFonts w:ascii="Cambria" w:hAnsi="Cambria"/>
          <w:bCs/>
          <w:sz w:val="22"/>
        </w:rPr>
      </w:pPr>
      <w:r w:rsidRPr="00C90B81">
        <w:rPr>
          <w:rFonts w:ascii="Cambria" w:hAnsi="Cambria"/>
          <w:bCs/>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w:t>
      </w:r>
      <w:r w:rsidR="002C0D1B">
        <w:rPr>
          <w:rFonts w:ascii="Cambria" w:hAnsi="Cambria"/>
          <w:bCs/>
          <w:sz w:val="22"/>
        </w:rPr>
        <w:t>2</w:t>
      </w:r>
      <w:r w:rsidRPr="00C90B81">
        <w:rPr>
          <w:rFonts w:ascii="Cambria" w:hAnsi="Cambria"/>
          <w:bCs/>
          <w:sz w:val="22"/>
        </w:rPr>
        <w:t xml:space="preserve"> i nr </w:t>
      </w:r>
      <w:r w:rsidR="002C0D1B">
        <w:rPr>
          <w:rFonts w:ascii="Cambria" w:hAnsi="Cambria"/>
          <w:bCs/>
          <w:sz w:val="22"/>
        </w:rPr>
        <w:t>3</w:t>
      </w:r>
      <w:r w:rsidRPr="00C90B81">
        <w:rPr>
          <w:rFonts w:ascii="Cambria" w:hAnsi="Cambria"/>
          <w:bCs/>
          <w:sz w:val="22"/>
        </w:rPr>
        <w:t xml:space="preserve">  do SIWZ.</w:t>
      </w:r>
    </w:p>
    <w:p w:rsidR="0076672D" w:rsidRPr="00C90B81" w:rsidRDefault="0076672D" w:rsidP="00512491">
      <w:pPr>
        <w:pStyle w:val="Akapitzlist"/>
        <w:numPr>
          <w:ilvl w:val="0"/>
          <w:numId w:val="29"/>
        </w:numPr>
        <w:spacing w:before="120" w:after="120" w:line="276" w:lineRule="auto"/>
        <w:ind w:left="1985" w:hanging="425"/>
        <w:contextualSpacing w:val="0"/>
        <w:jc w:val="both"/>
        <w:rPr>
          <w:rFonts w:ascii="Cambria" w:hAnsi="Cambria"/>
          <w:bCs/>
          <w:sz w:val="22"/>
        </w:rPr>
      </w:pPr>
      <w:r w:rsidRPr="00C90B81">
        <w:rPr>
          <w:rFonts w:ascii="Cambria" w:hAnsi="Cambria"/>
          <w:bCs/>
          <w:sz w:val="22"/>
        </w:rPr>
        <w:t>Wykonawca załącza do oferty zobowiązanie innego podmiotu o oddaniu wykonawcy do dyspozycji niezbędnych zasobów na potrzeby realizacji zamówienia (sporządzone wg wzoru stanowiącego załącznik nr</w:t>
      </w:r>
      <w:r w:rsidR="002C0D1B">
        <w:rPr>
          <w:rFonts w:ascii="Cambria" w:hAnsi="Cambria"/>
          <w:bCs/>
          <w:sz w:val="22"/>
        </w:rPr>
        <w:t xml:space="preserve"> 6</w:t>
      </w:r>
      <w:r w:rsidRPr="00C90B81">
        <w:rPr>
          <w:rFonts w:ascii="Cambria" w:hAnsi="Cambria"/>
          <w:bCs/>
          <w:sz w:val="22"/>
        </w:rPr>
        <w:t xml:space="preserve"> do niniejszej do SIWZ</w:t>
      </w:r>
      <w:r w:rsidR="00A330A7">
        <w:rPr>
          <w:rFonts w:ascii="Cambria" w:hAnsi="Cambria"/>
          <w:bCs/>
          <w:sz w:val="22"/>
        </w:rPr>
        <w:t>, złożone w oryginale lub kopii poświadczonej za zgodność z oryginałem</w:t>
      </w:r>
      <w:r w:rsidRPr="00C90B81">
        <w:rPr>
          <w:rFonts w:ascii="Cambria" w:hAnsi="Cambria"/>
          <w:bCs/>
          <w:sz w:val="22"/>
        </w:rPr>
        <w:t>);</w:t>
      </w:r>
    </w:p>
    <w:p w:rsidR="0076672D" w:rsidRPr="00690EED" w:rsidRDefault="0076672D" w:rsidP="00D4697A">
      <w:pPr>
        <w:pStyle w:val="Akapitzlist"/>
        <w:numPr>
          <w:ilvl w:val="0"/>
          <w:numId w:val="7"/>
        </w:numPr>
        <w:spacing w:after="120" w:line="276" w:lineRule="auto"/>
        <w:ind w:left="1418" w:hanging="567"/>
        <w:contextualSpacing w:val="0"/>
        <w:jc w:val="both"/>
        <w:rPr>
          <w:rFonts w:ascii="Cambria" w:hAnsi="Cambria"/>
          <w:bCs/>
          <w:sz w:val="22"/>
        </w:rPr>
      </w:pPr>
      <w:r w:rsidRPr="00690EED">
        <w:rPr>
          <w:rFonts w:ascii="Cambria" w:hAnsi="Cambria"/>
          <w:bCs/>
          <w:sz w:val="22"/>
        </w:rPr>
        <w:t>Odpowiednie pełnomocnictwa lub dokumenty (np. odpis z rejestru) wykazujące umocowanie osoby podpisującej ofertę do reprezentowania Wykonawcy (jeżeli dotyczy</w:t>
      </w:r>
      <w:r w:rsidR="00294520" w:rsidRPr="00690EED">
        <w:rPr>
          <w:rFonts w:ascii="Cambria" w:hAnsi="Cambria"/>
          <w:bCs/>
          <w:sz w:val="22"/>
        </w:rPr>
        <w:t>, pełnomocnictwo powinno być złożone w formie oryginału lub odpisu poświadczonego za zgodność z oryginałem przez notariusza</w:t>
      </w:r>
      <w:r w:rsidR="00690EED" w:rsidRPr="00063246">
        <w:rPr>
          <w:rFonts w:ascii="Cambria" w:hAnsi="Cambria"/>
          <w:bCs/>
          <w:sz w:val="22"/>
          <w:szCs w:val="22"/>
        </w:rPr>
        <w:t>);</w:t>
      </w:r>
    </w:p>
    <w:p w:rsidR="0076672D" w:rsidRPr="0076672D" w:rsidRDefault="0076672D" w:rsidP="00D4697A">
      <w:pPr>
        <w:ind w:left="851" w:hanging="851"/>
        <w:jc w:val="both"/>
        <w:rPr>
          <w:rFonts w:ascii="Cambria" w:hAnsi="Cambria"/>
          <w:bCs/>
        </w:rPr>
      </w:pPr>
      <w:r w:rsidRPr="0076672D">
        <w:rPr>
          <w:rFonts w:ascii="Cambria" w:hAnsi="Cambria"/>
          <w:bCs/>
        </w:rPr>
        <w:t>1</w:t>
      </w:r>
      <w:r w:rsidR="002B0FE1">
        <w:rPr>
          <w:rFonts w:ascii="Cambria" w:hAnsi="Cambria"/>
          <w:bCs/>
        </w:rPr>
        <w:t>2</w:t>
      </w:r>
      <w:r w:rsidRPr="0076672D">
        <w:rPr>
          <w:rFonts w:ascii="Cambria" w:hAnsi="Cambria"/>
          <w:bCs/>
        </w:rPr>
        <w:t>.2</w:t>
      </w:r>
      <w:r w:rsidRPr="0076672D">
        <w:rPr>
          <w:rFonts w:ascii="Cambria" w:hAnsi="Cambria"/>
          <w:bCs/>
        </w:rPr>
        <w:tab/>
        <w:t xml:space="preserve">W celu potwierdzenia spełniania warunków udziału w postępowaniu i braku podstaw wykluczenia wykonawcy z udziału </w:t>
      </w:r>
      <w:r w:rsidRPr="00D9614E">
        <w:rPr>
          <w:rFonts w:ascii="Cambria" w:hAnsi="Cambria"/>
          <w:bCs/>
        </w:rPr>
        <w:t xml:space="preserve">w postępowaniu Zamawiający przed udzieleniem zamówienia, </w:t>
      </w:r>
      <w:r w:rsidR="008735B3" w:rsidRPr="00D9614E">
        <w:rPr>
          <w:rFonts w:ascii="Cambria" w:hAnsi="Cambria"/>
          <w:bCs/>
        </w:rPr>
        <w:t>może wezwać</w:t>
      </w:r>
      <w:r w:rsidRPr="00D9614E">
        <w:rPr>
          <w:rFonts w:ascii="Cambria" w:hAnsi="Cambria"/>
          <w:bCs/>
        </w:rPr>
        <w:t xml:space="preserve"> wykonawcę, którego oferta została najwyżej oceniona,</w:t>
      </w:r>
      <w:r w:rsidRPr="0076672D">
        <w:rPr>
          <w:rFonts w:ascii="Cambria" w:hAnsi="Cambria"/>
          <w:bCs/>
        </w:rPr>
        <w:t xml:space="preserve"> </w:t>
      </w:r>
      <w:r w:rsidRPr="007526A0">
        <w:rPr>
          <w:rFonts w:ascii="Cambria" w:hAnsi="Cambria"/>
          <w:b/>
          <w:bCs/>
        </w:rPr>
        <w:t xml:space="preserve">do złożenia w wyznaczonym, nie krótszym niż 5 dni, </w:t>
      </w:r>
      <w:r w:rsidRPr="0076672D">
        <w:rPr>
          <w:rFonts w:ascii="Cambria" w:hAnsi="Cambria"/>
          <w:bCs/>
        </w:rPr>
        <w:t>terminie aktualnych na dzień złożenia następujących oświadczeń i dokumentów:</w:t>
      </w:r>
    </w:p>
    <w:p w:rsidR="004314CC" w:rsidRPr="009909B7" w:rsidRDefault="004314CC" w:rsidP="00512491">
      <w:pPr>
        <w:pStyle w:val="Akapitzlist"/>
        <w:numPr>
          <w:ilvl w:val="0"/>
          <w:numId w:val="31"/>
        </w:numPr>
        <w:spacing w:after="120" w:line="276" w:lineRule="auto"/>
        <w:ind w:left="1418" w:hanging="567"/>
        <w:contextualSpacing w:val="0"/>
        <w:jc w:val="both"/>
        <w:rPr>
          <w:rFonts w:ascii="Cambria" w:hAnsi="Cambria"/>
          <w:bCs/>
          <w:sz w:val="22"/>
          <w:szCs w:val="22"/>
        </w:rPr>
      </w:pPr>
      <w:r w:rsidRPr="009909B7">
        <w:rPr>
          <w:rFonts w:ascii="Cambria" w:hAnsi="Cambria"/>
          <w:b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PZP;</w:t>
      </w:r>
    </w:p>
    <w:p w:rsidR="00033D11" w:rsidRPr="009909B7" w:rsidRDefault="00033D11" w:rsidP="00512491">
      <w:pPr>
        <w:pStyle w:val="Akapitzlist"/>
        <w:numPr>
          <w:ilvl w:val="0"/>
          <w:numId w:val="31"/>
        </w:numPr>
        <w:spacing w:after="120" w:line="276" w:lineRule="auto"/>
        <w:ind w:left="1418" w:hanging="567"/>
        <w:contextualSpacing w:val="0"/>
        <w:jc w:val="both"/>
        <w:rPr>
          <w:rFonts w:ascii="Cambria" w:hAnsi="Cambria"/>
          <w:bCs/>
          <w:sz w:val="22"/>
          <w:szCs w:val="22"/>
        </w:rPr>
      </w:pPr>
      <w:r w:rsidRPr="009909B7">
        <w:rPr>
          <w:rFonts w:ascii="Cambria" w:hAnsi="Cambria"/>
          <w:bCs/>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95C36" w:rsidRPr="009909B7">
        <w:rPr>
          <w:rFonts w:ascii="Cambria" w:hAnsi="Cambria"/>
          <w:bCs/>
          <w:sz w:val="22"/>
          <w:szCs w:val="22"/>
        </w:rPr>
        <w:t xml:space="preserve"> – wzór oświa</w:t>
      </w:r>
      <w:r w:rsidR="002C0D1B" w:rsidRPr="009909B7">
        <w:rPr>
          <w:rFonts w:ascii="Cambria" w:hAnsi="Cambria"/>
          <w:bCs/>
          <w:sz w:val="22"/>
          <w:szCs w:val="22"/>
        </w:rPr>
        <w:t>dczenia stanowi załącznik nr 4</w:t>
      </w:r>
      <w:r w:rsidR="00895C36" w:rsidRPr="009909B7">
        <w:rPr>
          <w:rFonts w:ascii="Cambria" w:hAnsi="Cambria"/>
          <w:bCs/>
          <w:sz w:val="22"/>
          <w:szCs w:val="22"/>
        </w:rPr>
        <w:t xml:space="preserve"> do SIWZ</w:t>
      </w:r>
      <w:r w:rsidRPr="009909B7">
        <w:rPr>
          <w:rFonts w:ascii="Cambria" w:hAnsi="Cambria"/>
          <w:bCs/>
          <w:sz w:val="22"/>
          <w:szCs w:val="22"/>
        </w:rPr>
        <w:t>;</w:t>
      </w:r>
    </w:p>
    <w:p w:rsidR="007526A0" w:rsidRPr="009909B7" w:rsidRDefault="007526A0" w:rsidP="00512491">
      <w:pPr>
        <w:pStyle w:val="Akapitzlist"/>
        <w:numPr>
          <w:ilvl w:val="0"/>
          <w:numId w:val="31"/>
        </w:numPr>
        <w:spacing w:after="120" w:line="276" w:lineRule="auto"/>
        <w:ind w:left="1418" w:hanging="567"/>
        <w:contextualSpacing w:val="0"/>
        <w:jc w:val="both"/>
        <w:rPr>
          <w:rFonts w:ascii="Cambria" w:hAnsi="Cambria"/>
          <w:bCs/>
          <w:sz w:val="22"/>
          <w:szCs w:val="22"/>
        </w:rPr>
      </w:pPr>
      <w:r w:rsidRPr="009909B7">
        <w:rPr>
          <w:rFonts w:ascii="Cambria" w:hAnsi="Cambria"/>
          <w:bCs/>
          <w:sz w:val="22"/>
          <w:szCs w:val="22"/>
        </w:rPr>
        <w:t>oświadczenia wykonawcy o braku orzeczenia wobec niego tytułem środka zapobiegawczego zakazu ubieg</w:t>
      </w:r>
      <w:r w:rsidR="00895C36" w:rsidRPr="009909B7">
        <w:rPr>
          <w:rFonts w:ascii="Cambria" w:hAnsi="Cambria"/>
          <w:bCs/>
          <w:sz w:val="22"/>
          <w:szCs w:val="22"/>
        </w:rPr>
        <w:t>ania się o zamówienia publiczne – wzór oświa</w:t>
      </w:r>
      <w:r w:rsidR="002C0D1B" w:rsidRPr="009909B7">
        <w:rPr>
          <w:rFonts w:ascii="Cambria" w:hAnsi="Cambria"/>
          <w:bCs/>
          <w:sz w:val="22"/>
          <w:szCs w:val="22"/>
        </w:rPr>
        <w:t>dczenia stanowi załącznik nr 4</w:t>
      </w:r>
      <w:r w:rsidR="00895C36" w:rsidRPr="009909B7">
        <w:rPr>
          <w:rFonts w:ascii="Cambria" w:hAnsi="Cambria"/>
          <w:bCs/>
          <w:sz w:val="22"/>
          <w:szCs w:val="22"/>
        </w:rPr>
        <w:t xml:space="preserve"> do SIWZ;</w:t>
      </w:r>
    </w:p>
    <w:p w:rsidR="009909B7" w:rsidRPr="009909B7" w:rsidRDefault="008735B3" w:rsidP="003273CB">
      <w:pPr>
        <w:pStyle w:val="Akapitzlist"/>
        <w:numPr>
          <w:ilvl w:val="0"/>
          <w:numId w:val="31"/>
        </w:numPr>
        <w:spacing w:after="120" w:line="276" w:lineRule="auto"/>
        <w:ind w:left="1418" w:hanging="567"/>
        <w:jc w:val="both"/>
        <w:rPr>
          <w:rFonts w:ascii="Cambria" w:hAnsi="Cambria"/>
          <w:bCs/>
          <w:sz w:val="22"/>
          <w:szCs w:val="22"/>
        </w:rPr>
      </w:pPr>
      <w:r w:rsidRPr="009909B7">
        <w:rPr>
          <w:rFonts w:ascii="Cambria" w:hAnsi="Cambria"/>
          <w:sz w:val="22"/>
          <w:szCs w:val="22"/>
        </w:rPr>
        <w:t>Wpisu do rejestru działalności regulowanej w zakresie odbierania odpadów komunalnych od właścicieli nieruchomości</w:t>
      </w:r>
    </w:p>
    <w:p w:rsidR="008735B3" w:rsidRPr="009909B7" w:rsidRDefault="008735B3" w:rsidP="003273CB">
      <w:pPr>
        <w:pStyle w:val="Akapitzlist"/>
        <w:numPr>
          <w:ilvl w:val="0"/>
          <w:numId w:val="31"/>
        </w:numPr>
        <w:spacing w:after="120" w:line="276" w:lineRule="auto"/>
        <w:ind w:left="1418" w:hanging="567"/>
        <w:jc w:val="both"/>
        <w:rPr>
          <w:rFonts w:ascii="Cambria" w:hAnsi="Cambria"/>
          <w:bCs/>
          <w:sz w:val="22"/>
          <w:szCs w:val="22"/>
        </w:rPr>
      </w:pPr>
      <w:r w:rsidRPr="009909B7">
        <w:rPr>
          <w:rFonts w:ascii="Cambria" w:hAnsi="Cambria"/>
          <w:sz w:val="22"/>
          <w:szCs w:val="22"/>
        </w:rPr>
        <w:t>wpisu do rejestru podmiotów wprowadzających produkty, produkty w opakowaniach i gospodarujących odpadami (dalej "BDO"),</w:t>
      </w:r>
    </w:p>
    <w:p w:rsidR="00D77A1F" w:rsidRPr="009909B7" w:rsidRDefault="0061764E" w:rsidP="003273CB">
      <w:pPr>
        <w:pStyle w:val="Akapitzlist"/>
        <w:numPr>
          <w:ilvl w:val="0"/>
          <w:numId w:val="31"/>
        </w:numPr>
        <w:spacing w:after="120" w:line="276" w:lineRule="auto"/>
        <w:ind w:left="1418" w:hanging="567"/>
        <w:contextualSpacing w:val="0"/>
        <w:jc w:val="both"/>
        <w:rPr>
          <w:rFonts w:ascii="Cambria" w:hAnsi="Cambria"/>
          <w:bCs/>
          <w:sz w:val="22"/>
          <w:szCs w:val="22"/>
        </w:rPr>
      </w:pPr>
      <w:r w:rsidRPr="009909B7">
        <w:rPr>
          <w:rFonts w:ascii="Cambria" w:hAnsi="Cambria"/>
          <w:bCs/>
          <w:sz w:val="22"/>
          <w:szCs w:val="22"/>
        </w:rPr>
        <w:t xml:space="preserve">wykaz usług wykonanych, a w przypadku świadczeń okresowych lub ciągłych </w:t>
      </w:r>
      <w:r w:rsidRPr="009909B7">
        <w:rPr>
          <w:rFonts w:ascii="Cambria" w:hAnsi="Cambria"/>
          <w:bCs/>
          <w:sz w:val="22"/>
          <w:szCs w:val="22"/>
        </w:rPr>
        <w:lastRenderedPageBreak/>
        <w:t>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t>
      </w:r>
      <w:r w:rsidR="00D77A1F" w:rsidRPr="009909B7">
        <w:rPr>
          <w:rFonts w:ascii="Cambria" w:hAnsi="Cambria"/>
          <w:bCs/>
          <w:sz w:val="22"/>
          <w:szCs w:val="22"/>
        </w:rPr>
        <w:t>wych lub ciągłych są wykonywane.</w:t>
      </w:r>
    </w:p>
    <w:p w:rsidR="0061764E" w:rsidRPr="009909B7" w:rsidRDefault="00D77A1F" w:rsidP="00D77A1F">
      <w:pPr>
        <w:pStyle w:val="Akapitzlist"/>
        <w:spacing w:after="120" w:line="276" w:lineRule="auto"/>
        <w:ind w:left="1418"/>
        <w:contextualSpacing w:val="0"/>
        <w:jc w:val="both"/>
        <w:rPr>
          <w:rFonts w:ascii="Cambria" w:hAnsi="Cambria"/>
          <w:bCs/>
          <w:sz w:val="22"/>
          <w:szCs w:val="22"/>
        </w:rPr>
      </w:pPr>
      <w:r w:rsidRPr="009909B7">
        <w:rPr>
          <w:rFonts w:ascii="Cambria" w:hAnsi="Cambria"/>
          <w:bCs/>
          <w:sz w:val="22"/>
          <w:szCs w:val="22"/>
        </w:rPr>
        <w:t>J</w:t>
      </w:r>
      <w:r w:rsidR="0061764E" w:rsidRPr="009909B7">
        <w:rPr>
          <w:rFonts w:ascii="Cambria" w:hAnsi="Cambria"/>
          <w:bCs/>
          <w:sz w:val="22"/>
          <w:szCs w:val="22"/>
        </w:rPr>
        <w:t>eżeli z uzasadnionej przyczyny o obiektywnym charakterze wykonawca nie jest w stanie uzyskać tych doku</w:t>
      </w:r>
      <w:r w:rsidRPr="009909B7">
        <w:rPr>
          <w:rFonts w:ascii="Cambria" w:hAnsi="Cambria"/>
          <w:bCs/>
          <w:sz w:val="22"/>
          <w:szCs w:val="22"/>
        </w:rPr>
        <w:t>mentów - oświadczenie wykonawcy. W</w:t>
      </w:r>
      <w:r w:rsidR="0061764E" w:rsidRPr="009909B7">
        <w:rPr>
          <w:rFonts w:ascii="Cambria" w:hAnsi="Cambria"/>
          <w:bCs/>
          <w:sz w:val="22"/>
          <w:szCs w:val="22"/>
        </w:rPr>
        <w:t xml:space="preserve"> przypadku świadczeń okresowych lub ciągłych nadal wykonywanych referencje bądź inne dokumenty potwierdzające ich należyte wykonywanie powinny być wydane nie wcześniej niż 3 miesiące przed </w:t>
      </w:r>
      <w:r w:rsidRPr="009909B7">
        <w:rPr>
          <w:rFonts w:ascii="Cambria" w:hAnsi="Cambria"/>
          <w:bCs/>
          <w:sz w:val="22"/>
          <w:szCs w:val="22"/>
        </w:rPr>
        <w:t>upływem terminu składania ofert.</w:t>
      </w:r>
    </w:p>
    <w:p w:rsidR="009909B7" w:rsidRPr="009909B7" w:rsidRDefault="000A5167" w:rsidP="003273CB">
      <w:pPr>
        <w:pStyle w:val="Akapitzlist"/>
        <w:spacing w:after="120" w:line="276" w:lineRule="auto"/>
        <w:ind w:left="1418"/>
        <w:contextualSpacing w:val="0"/>
        <w:jc w:val="both"/>
        <w:rPr>
          <w:rFonts w:ascii="Cambria" w:hAnsi="Cambria"/>
          <w:bCs/>
          <w:sz w:val="22"/>
          <w:szCs w:val="22"/>
        </w:rPr>
      </w:pPr>
      <w:r w:rsidRPr="009909B7">
        <w:rPr>
          <w:rFonts w:ascii="Cambria" w:hAnsi="Cambria"/>
          <w:bCs/>
          <w:sz w:val="22"/>
          <w:szCs w:val="22"/>
        </w:rPr>
        <w:t>Wzór wykazu usług stanowi załąc</w:t>
      </w:r>
      <w:r w:rsidR="002C0D1B" w:rsidRPr="009909B7">
        <w:rPr>
          <w:rFonts w:ascii="Cambria" w:hAnsi="Cambria"/>
          <w:bCs/>
          <w:sz w:val="22"/>
          <w:szCs w:val="22"/>
        </w:rPr>
        <w:t xml:space="preserve">znik nr 5 </w:t>
      </w:r>
      <w:r w:rsidRPr="009909B7">
        <w:rPr>
          <w:rFonts w:ascii="Cambria" w:hAnsi="Cambria"/>
          <w:bCs/>
          <w:sz w:val="22"/>
          <w:szCs w:val="22"/>
        </w:rPr>
        <w:t>do SIWZ.</w:t>
      </w:r>
    </w:p>
    <w:p w:rsidR="009909B7" w:rsidRPr="0038149F" w:rsidRDefault="009909B7" w:rsidP="003273CB">
      <w:pPr>
        <w:pStyle w:val="Akapitzlist"/>
        <w:numPr>
          <w:ilvl w:val="0"/>
          <w:numId w:val="31"/>
        </w:numPr>
        <w:spacing w:after="240" w:line="276" w:lineRule="auto"/>
        <w:ind w:left="1418" w:hanging="567"/>
        <w:jc w:val="both"/>
        <w:rPr>
          <w:rFonts w:ascii="Cambria" w:hAnsi="Cambria"/>
          <w:bCs/>
          <w:sz w:val="22"/>
          <w:szCs w:val="22"/>
        </w:rPr>
      </w:pPr>
      <w:r w:rsidRPr="009909B7">
        <w:rPr>
          <w:rFonts w:ascii="Cambria" w:hAnsi="Cambria"/>
          <w:sz w:val="22"/>
          <w:szCs w:val="22"/>
        </w:rPr>
        <w:t xml:space="preserve">wykazu narzędzi, wyposażenia zakładu i urządzeń technicznych dostępnych wykonawcy usługi w celu realizacji zamówienia wraz z informacją o podstawie do dysponowania tymi </w:t>
      </w:r>
      <w:r w:rsidR="0038149F">
        <w:rPr>
          <w:rFonts w:ascii="Cambria" w:hAnsi="Cambria"/>
          <w:sz w:val="22"/>
          <w:szCs w:val="22"/>
        </w:rPr>
        <w:t>zasobami</w:t>
      </w:r>
    </w:p>
    <w:p w:rsidR="0038149F" w:rsidRPr="0038149F" w:rsidRDefault="0038149F" w:rsidP="0038149F">
      <w:pPr>
        <w:pStyle w:val="Akapitzlist"/>
        <w:spacing w:after="120" w:line="276" w:lineRule="auto"/>
        <w:ind w:firstLine="698"/>
        <w:contextualSpacing w:val="0"/>
        <w:jc w:val="both"/>
        <w:rPr>
          <w:rFonts w:ascii="Cambria" w:hAnsi="Cambria"/>
          <w:bCs/>
          <w:sz w:val="22"/>
          <w:szCs w:val="22"/>
        </w:rPr>
      </w:pPr>
      <w:r w:rsidRPr="009909B7">
        <w:rPr>
          <w:rFonts w:ascii="Cambria" w:hAnsi="Cambria"/>
          <w:bCs/>
          <w:sz w:val="22"/>
          <w:szCs w:val="22"/>
        </w:rPr>
        <w:t>Wzór wykazu usług stanowi załąc</w:t>
      </w:r>
      <w:r>
        <w:rPr>
          <w:rFonts w:ascii="Cambria" w:hAnsi="Cambria"/>
          <w:bCs/>
          <w:sz w:val="22"/>
          <w:szCs w:val="22"/>
        </w:rPr>
        <w:t>znik nr 8</w:t>
      </w:r>
      <w:r w:rsidRPr="009909B7">
        <w:rPr>
          <w:rFonts w:ascii="Cambria" w:hAnsi="Cambria"/>
          <w:bCs/>
          <w:sz w:val="22"/>
          <w:szCs w:val="22"/>
        </w:rPr>
        <w:t xml:space="preserve"> do SIWZ.</w:t>
      </w:r>
    </w:p>
    <w:p w:rsidR="009909B7" w:rsidRPr="009909B7" w:rsidRDefault="009909B7" w:rsidP="003273CB">
      <w:pPr>
        <w:pStyle w:val="Akapitzlist"/>
        <w:numPr>
          <w:ilvl w:val="0"/>
          <w:numId w:val="31"/>
        </w:numPr>
        <w:spacing w:after="120" w:line="276" w:lineRule="auto"/>
        <w:ind w:left="1418" w:hanging="567"/>
        <w:jc w:val="both"/>
        <w:rPr>
          <w:rFonts w:ascii="Cambria" w:hAnsi="Cambria"/>
          <w:bCs/>
          <w:sz w:val="22"/>
          <w:szCs w:val="22"/>
        </w:rPr>
      </w:pPr>
      <w:r w:rsidRPr="009909B7">
        <w:rPr>
          <w:rFonts w:ascii="Cambria" w:hAnsi="Cambria"/>
          <w:sz w:val="22"/>
          <w:szCs w:val="22"/>
        </w:rPr>
        <w:t xml:space="preserve">dokument potwierdzający, że wykonawca jest ubezpieczony od odpowiedzialności cywilnej w zakresie prowadzonej działalności związanej z przedmiotem zamówienia na sumę gwarancyjną określoną przez zamawiającego w pkt. 11.1 </w:t>
      </w:r>
      <w:proofErr w:type="spellStart"/>
      <w:r w:rsidRPr="009909B7">
        <w:rPr>
          <w:rFonts w:ascii="Cambria" w:hAnsi="Cambria"/>
          <w:sz w:val="22"/>
          <w:szCs w:val="22"/>
        </w:rPr>
        <w:t>ppkt</w:t>
      </w:r>
      <w:proofErr w:type="spellEnd"/>
      <w:r w:rsidRPr="009909B7">
        <w:rPr>
          <w:rFonts w:ascii="Cambria" w:hAnsi="Cambria"/>
          <w:sz w:val="22"/>
          <w:szCs w:val="22"/>
        </w:rPr>
        <w:t xml:space="preserve"> 2 lit. b.</w:t>
      </w:r>
    </w:p>
    <w:p w:rsidR="009909B7" w:rsidRPr="009909B7" w:rsidRDefault="009909B7" w:rsidP="009909B7">
      <w:pPr>
        <w:spacing w:after="120"/>
        <w:jc w:val="both"/>
        <w:rPr>
          <w:rFonts w:ascii="Cambria" w:hAnsi="Cambria"/>
          <w:bCs/>
        </w:rPr>
      </w:pPr>
    </w:p>
    <w:p w:rsidR="002F4B98" w:rsidRPr="0094573F" w:rsidRDefault="002B0FE1" w:rsidP="00D4697A">
      <w:pPr>
        <w:spacing w:after="120"/>
        <w:ind w:left="851" w:hanging="851"/>
        <w:jc w:val="both"/>
        <w:rPr>
          <w:rFonts w:ascii="Cambria" w:hAnsi="Cambria"/>
          <w:bCs/>
        </w:rPr>
      </w:pPr>
      <w:r>
        <w:rPr>
          <w:rFonts w:ascii="Cambria" w:hAnsi="Cambria"/>
          <w:bCs/>
        </w:rPr>
        <w:t>12</w:t>
      </w:r>
      <w:r w:rsidR="002F4B98" w:rsidRPr="0094573F">
        <w:rPr>
          <w:rFonts w:ascii="Cambria" w:hAnsi="Cambria"/>
          <w:bCs/>
        </w:rPr>
        <w:t xml:space="preserve">.3. </w:t>
      </w:r>
      <w:r w:rsidR="0094573F">
        <w:rPr>
          <w:rFonts w:ascii="Cambria" w:hAnsi="Cambria"/>
          <w:bCs/>
        </w:rPr>
        <w:tab/>
      </w:r>
      <w:r w:rsidR="002F4B98" w:rsidRPr="0094573F">
        <w:rPr>
          <w:rFonts w:ascii="Cambria" w:hAnsi="Cambria"/>
        </w:rPr>
        <w:t xml:space="preserve">Niezwłocznie po </w:t>
      </w:r>
      <w:r w:rsidR="002F4B98" w:rsidRPr="0094573F">
        <w:rPr>
          <w:rFonts w:ascii="Cambria" w:hAnsi="Cambria"/>
          <w:bCs/>
        </w:rPr>
        <w:t>otwarciu ofert Zamawiający zamieści na stronie internetowej informacje dotyczące</w:t>
      </w:r>
      <w:r w:rsidR="002F4B98" w:rsidRPr="0094573F">
        <w:rPr>
          <w:rFonts w:ascii="Cambria" w:hAnsi="Cambria"/>
          <w:b/>
          <w:bCs/>
        </w:rPr>
        <w:t>:</w:t>
      </w:r>
      <w:r w:rsidR="002F4B98" w:rsidRPr="0094573F">
        <w:rPr>
          <w:rFonts w:ascii="Cambria" w:hAnsi="Cambria"/>
        </w:rPr>
        <w:t xml:space="preserve"> (1) kwoty jaką zamierza przeznaczyć na sfinansowanie zamówienia, (2) oraz adresów wykonawców, którzy złożyli oferty w terminie oraz (3) cen zawartych w ofertach</w:t>
      </w:r>
      <w:r w:rsidR="0038149F">
        <w:rPr>
          <w:rFonts w:ascii="Cambria" w:hAnsi="Cambria"/>
        </w:rPr>
        <w:t>, terminu płatności faktury, oraz częstotliwości wywozu odpadów wielkogabarytowych zao</w:t>
      </w:r>
      <w:r w:rsidR="007545F6" w:rsidRPr="003940AB">
        <w:rPr>
          <w:rFonts w:ascii="Cambria" w:hAnsi="Cambria"/>
        </w:rPr>
        <w:t>ferowany</w:t>
      </w:r>
      <w:r w:rsidR="0038149F">
        <w:rPr>
          <w:rFonts w:ascii="Cambria" w:hAnsi="Cambria"/>
        </w:rPr>
        <w:t>ch</w:t>
      </w:r>
      <w:r w:rsidR="007545F6" w:rsidRPr="003940AB">
        <w:rPr>
          <w:rFonts w:ascii="Cambria" w:hAnsi="Cambria"/>
        </w:rPr>
        <w:t xml:space="preserve"> </w:t>
      </w:r>
      <w:r w:rsidR="002F4B98" w:rsidRPr="003940AB">
        <w:rPr>
          <w:rFonts w:ascii="Cambria" w:hAnsi="Cambria"/>
        </w:rPr>
        <w:t>przez Wykonawcę (4).</w:t>
      </w:r>
      <w:r w:rsidR="002F4B98" w:rsidRPr="0094573F">
        <w:rPr>
          <w:rFonts w:ascii="Cambria" w:hAnsi="Cambria"/>
        </w:rPr>
        <w:t xml:space="preserve"> </w:t>
      </w:r>
    </w:p>
    <w:p w:rsidR="002B0FE1" w:rsidRDefault="002F4B98" w:rsidP="00512491">
      <w:pPr>
        <w:pStyle w:val="Tekstpodstawowywcity2"/>
        <w:widowControl w:val="0"/>
        <w:numPr>
          <w:ilvl w:val="1"/>
          <w:numId w:val="25"/>
        </w:numPr>
        <w:suppressAutoHyphens/>
        <w:spacing w:line="276" w:lineRule="auto"/>
        <w:ind w:left="851" w:hanging="851"/>
        <w:jc w:val="both"/>
        <w:rPr>
          <w:rFonts w:ascii="Cambria" w:hAnsi="Cambria"/>
        </w:rPr>
      </w:pPr>
      <w:r w:rsidRPr="0094573F">
        <w:rPr>
          <w:rFonts w:ascii="Cambria" w:hAnsi="Cambria"/>
        </w:rPr>
        <w:t>Wykonawca, bez wezwania w terminie 3 dni od dnia zamieszczenia na stronie internetowej Zamawiającego in</w:t>
      </w:r>
      <w:r w:rsidR="00A80776">
        <w:rPr>
          <w:rFonts w:ascii="Cambria" w:hAnsi="Cambria"/>
        </w:rPr>
        <w:t>formacji, o której mowa w pkt 12</w:t>
      </w:r>
      <w:r w:rsidRPr="0094573F">
        <w:rPr>
          <w:rFonts w:ascii="Cambria" w:hAnsi="Cambria"/>
        </w:rPr>
        <w:t>.3, w celu potwierdzenia braku podstaw do wykluczenia z postępowania o udzielenie zamówienia w okolicznościach, o których mowa w art. 24 ust. 1 pkt 23 PZP, przekazuje Zamawiającemu oświadczenia o przynależności lub braku przynależności do tej samej grupy kapitałowej z innym wykonawcą, który złożył ofertę w postępowaniu. Fakultatywny wzór oświadczenia, o którym mowa w zdaniu p</w:t>
      </w:r>
      <w:r w:rsidR="005C0FB5">
        <w:rPr>
          <w:rFonts w:ascii="Cambria" w:hAnsi="Cambria"/>
        </w:rPr>
        <w:t>oprzednim stanowi załącznik n</w:t>
      </w:r>
      <w:r w:rsidR="008723D7">
        <w:rPr>
          <w:rFonts w:ascii="Cambria" w:hAnsi="Cambria"/>
        </w:rPr>
        <w:t>r 7</w:t>
      </w:r>
      <w:r w:rsidRPr="0094573F">
        <w:rPr>
          <w:rFonts w:ascii="Cambria" w:hAnsi="Cambria"/>
        </w:rPr>
        <w:t xml:space="preserve"> do SIWZ.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Wykonawcy o przynależności albo braku przynależności do tej samej grupy kapitałowej składa odrębnie każdy z Wykonawców.</w:t>
      </w:r>
    </w:p>
    <w:p w:rsidR="002B0FE1" w:rsidRPr="009E4761" w:rsidRDefault="002F4B98" w:rsidP="00512491">
      <w:pPr>
        <w:pStyle w:val="Tekstpodstawowywcity2"/>
        <w:widowControl w:val="0"/>
        <w:numPr>
          <w:ilvl w:val="1"/>
          <w:numId w:val="25"/>
        </w:numPr>
        <w:suppressAutoHyphens/>
        <w:spacing w:line="276" w:lineRule="auto"/>
        <w:ind w:left="851" w:hanging="851"/>
        <w:jc w:val="both"/>
        <w:rPr>
          <w:rFonts w:ascii="Cambria" w:hAnsi="Cambria"/>
        </w:rPr>
      </w:pPr>
      <w:r w:rsidRPr="002B0FE1">
        <w:rPr>
          <w:rFonts w:ascii="Cambria" w:hAnsi="Cambria"/>
          <w:bCs/>
        </w:rPr>
        <w:t>Zamawiają</w:t>
      </w:r>
      <w:r w:rsidR="005C0FB5" w:rsidRPr="002B0FE1">
        <w:rPr>
          <w:rFonts w:ascii="Cambria" w:hAnsi="Cambria"/>
          <w:bCs/>
        </w:rPr>
        <w:t>cy stosownie do zapisów art. 24</w:t>
      </w:r>
      <w:r w:rsidR="00AE46D7">
        <w:rPr>
          <w:rFonts w:ascii="Cambria" w:hAnsi="Cambria"/>
          <w:bCs/>
        </w:rPr>
        <w:t>a</w:t>
      </w:r>
      <w:r w:rsidRPr="002B0FE1">
        <w:rPr>
          <w:rFonts w:ascii="Cambria" w:hAnsi="Cambria"/>
          <w:bCs/>
        </w:rPr>
        <w:t xml:space="preserve">a </w:t>
      </w:r>
      <w:r w:rsidR="001C3182" w:rsidRPr="002B0FE1">
        <w:rPr>
          <w:rFonts w:ascii="Cambria" w:hAnsi="Cambria"/>
          <w:bCs/>
        </w:rPr>
        <w:t xml:space="preserve">PZP </w:t>
      </w:r>
      <w:r w:rsidRPr="002B0FE1">
        <w:rPr>
          <w:rFonts w:ascii="Cambria" w:hAnsi="Cambria"/>
          <w:bCs/>
        </w:rPr>
        <w:t xml:space="preserve">przewiduje dokonanie </w:t>
      </w:r>
      <w:r w:rsidRPr="002B0FE1">
        <w:rPr>
          <w:rFonts w:ascii="Cambria" w:hAnsi="Cambria"/>
          <w:b/>
          <w:bCs/>
        </w:rPr>
        <w:t>w pierwszej kolejności oceny ofert</w:t>
      </w:r>
      <w:r w:rsidRPr="002B0FE1">
        <w:rPr>
          <w:rFonts w:ascii="Cambria" w:hAnsi="Cambria"/>
          <w:bCs/>
        </w:rPr>
        <w:t xml:space="preserve">, a następnie zbadanie, czy Wykonawca, którego oferta została oceniona jako najkorzystniejsza, nie podlega wykluczeniu oraz spełnia warunki udziału </w:t>
      </w:r>
      <w:r w:rsidRPr="002B0FE1">
        <w:rPr>
          <w:rFonts w:ascii="Cambria" w:hAnsi="Cambria"/>
          <w:bCs/>
        </w:rPr>
        <w:lastRenderedPageBreak/>
        <w:t>w postępowaniu. 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34564" w:rsidRDefault="00D004CF" w:rsidP="00512491">
      <w:pPr>
        <w:pStyle w:val="Tekstpodstawowywcity2"/>
        <w:widowControl w:val="0"/>
        <w:numPr>
          <w:ilvl w:val="1"/>
          <w:numId w:val="25"/>
        </w:numPr>
        <w:suppressAutoHyphens/>
        <w:spacing w:line="276" w:lineRule="auto"/>
        <w:ind w:left="851" w:hanging="851"/>
        <w:jc w:val="both"/>
        <w:rPr>
          <w:rFonts w:ascii="Cambria" w:hAnsi="Cambria"/>
        </w:rPr>
      </w:pPr>
      <w:r w:rsidRPr="00D004CF">
        <w:rPr>
          <w:rFonts w:ascii="Cambria" w:hAnsi="Cambria"/>
        </w:rPr>
        <w:t>Jeżeli wykonawca ma siedzibę lub miejsce zamieszkania poza terytorium Rzeczypospolitej Polskiej, zamiast dokumentów, o których mowa w</w:t>
      </w:r>
      <w:r>
        <w:rPr>
          <w:rFonts w:ascii="Cambria" w:hAnsi="Cambria"/>
        </w:rPr>
        <w:t xml:space="preserve"> pkt </w:t>
      </w:r>
      <w:r w:rsidR="00C56DAB">
        <w:rPr>
          <w:rFonts w:ascii="Cambria" w:hAnsi="Cambria"/>
        </w:rPr>
        <w:t>12.2</w:t>
      </w:r>
      <w:r w:rsidR="00534564">
        <w:rPr>
          <w:rFonts w:ascii="Cambria" w:hAnsi="Cambria"/>
        </w:rPr>
        <w:t>:</w:t>
      </w:r>
    </w:p>
    <w:p w:rsidR="00534564" w:rsidRPr="00C56DAB" w:rsidRDefault="00F70B47" w:rsidP="00512491">
      <w:pPr>
        <w:pStyle w:val="Tekstpodstawowywcity2"/>
        <w:widowControl w:val="0"/>
        <w:numPr>
          <w:ilvl w:val="2"/>
          <w:numId w:val="25"/>
        </w:numPr>
        <w:suppressAutoHyphens/>
        <w:spacing w:line="276" w:lineRule="auto"/>
        <w:ind w:left="1560" w:hanging="426"/>
        <w:jc w:val="both"/>
        <w:rPr>
          <w:rFonts w:ascii="Cambria" w:hAnsi="Cambria"/>
        </w:rPr>
      </w:pPr>
      <w:proofErr w:type="spellStart"/>
      <w:r>
        <w:rPr>
          <w:rFonts w:ascii="Cambria" w:hAnsi="Cambria"/>
        </w:rPr>
        <w:t>ppkt</w:t>
      </w:r>
      <w:proofErr w:type="spellEnd"/>
      <w:r>
        <w:rPr>
          <w:rFonts w:ascii="Cambria" w:hAnsi="Cambria"/>
        </w:rPr>
        <w:t xml:space="preserve"> </w:t>
      </w:r>
      <w:r w:rsidR="006D4CC2">
        <w:rPr>
          <w:rFonts w:ascii="Cambria" w:hAnsi="Cambria"/>
        </w:rPr>
        <w:t xml:space="preserve">1 </w:t>
      </w:r>
      <w:r w:rsidR="00534564">
        <w:rPr>
          <w:rFonts w:ascii="Cambria" w:hAnsi="Cambria"/>
        </w:rPr>
        <w:t xml:space="preserve">– składa dokument lub dokumenty wystawione w kraju, w którym wykonawca ma siedzibę lub miejsce zamieszkania potwierdzające odpowiednio, że nie otwarto jego likwidacji ani </w:t>
      </w:r>
      <w:r w:rsidR="00454016">
        <w:rPr>
          <w:rFonts w:ascii="Cambria" w:hAnsi="Cambria"/>
        </w:rPr>
        <w:t xml:space="preserve">nie </w:t>
      </w:r>
      <w:r w:rsidR="00534564">
        <w:rPr>
          <w:rFonts w:ascii="Cambria" w:hAnsi="Cambria"/>
        </w:rPr>
        <w:t>ogłoszono upadłości</w:t>
      </w:r>
      <w:r w:rsidR="001A0592">
        <w:rPr>
          <w:rFonts w:ascii="Cambria" w:hAnsi="Cambria"/>
        </w:rPr>
        <w:t>.</w:t>
      </w:r>
    </w:p>
    <w:p w:rsidR="00FD0816" w:rsidRPr="00FD0816" w:rsidRDefault="00FD0816" w:rsidP="00512491">
      <w:pPr>
        <w:pStyle w:val="Tekstpodstawowywcity2"/>
        <w:widowControl w:val="0"/>
        <w:numPr>
          <w:ilvl w:val="1"/>
          <w:numId w:val="25"/>
        </w:numPr>
        <w:suppressAutoHyphens/>
        <w:spacing w:line="276" w:lineRule="auto"/>
        <w:ind w:left="851" w:hanging="851"/>
        <w:jc w:val="both"/>
        <w:rPr>
          <w:rFonts w:ascii="Cambria" w:hAnsi="Cambria"/>
        </w:rPr>
      </w:pPr>
      <w:r w:rsidRPr="00FD0816">
        <w:rPr>
          <w:rFonts w:ascii="Cambria" w:hAnsi="Cambria"/>
        </w:rPr>
        <w:t xml:space="preserve">Dokumenty, o których mowa w </w:t>
      </w:r>
      <w:r>
        <w:rPr>
          <w:rFonts w:ascii="Cambria" w:hAnsi="Cambria"/>
        </w:rPr>
        <w:t>pkt 12.6</w:t>
      </w:r>
      <w:r w:rsidRPr="00FD0816">
        <w:rPr>
          <w:rFonts w:ascii="Cambria" w:hAnsi="Cambria"/>
        </w:rPr>
        <w:t xml:space="preserve"> powinny być wystawione nie wcześniej niż 6 miesięcy przed upływem terminu składania ofert albo wniosków o dopuszczenie do udziału w postępowaniu. </w:t>
      </w:r>
    </w:p>
    <w:p w:rsidR="00FD0816" w:rsidRPr="00FD0816" w:rsidRDefault="00FD0816" w:rsidP="00512491">
      <w:pPr>
        <w:pStyle w:val="Tekstpodstawowywcity2"/>
        <w:widowControl w:val="0"/>
        <w:numPr>
          <w:ilvl w:val="1"/>
          <w:numId w:val="25"/>
        </w:numPr>
        <w:suppressAutoHyphens/>
        <w:spacing w:line="276" w:lineRule="auto"/>
        <w:ind w:left="851" w:hanging="851"/>
        <w:jc w:val="both"/>
        <w:rPr>
          <w:rFonts w:ascii="Cambria" w:hAnsi="Cambria"/>
        </w:rPr>
      </w:pPr>
      <w:r w:rsidRPr="00FD0816">
        <w:rPr>
          <w:rFonts w:ascii="Cambria" w:hAnsi="Cambria"/>
        </w:rPr>
        <w:t xml:space="preserve">Jeżeli w kraju, w którym wykonawca ma siedzibę lub miejsce zamieszkania lub miejsce zamieszkania ma osoba, której dokument dotyczy, nie wydaje się dokumentów, o których mowa w </w:t>
      </w:r>
      <w:r w:rsidR="00D359FE">
        <w:rPr>
          <w:rFonts w:ascii="Cambria" w:hAnsi="Cambria"/>
        </w:rPr>
        <w:t>pkt 12.6</w:t>
      </w:r>
      <w:r w:rsidRPr="00FD0816">
        <w:rPr>
          <w:rFonts w:ascii="Cambria" w:hAnsi="Cambri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7E4761">
        <w:rPr>
          <w:rFonts w:ascii="Cambria" w:hAnsi="Cambria"/>
        </w:rPr>
        <w:t>Zapis</w:t>
      </w:r>
      <w:r w:rsidRPr="00FD0816">
        <w:rPr>
          <w:rFonts w:ascii="Cambria" w:hAnsi="Cambria"/>
        </w:rPr>
        <w:t xml:space="preserve"> </w:t>
      </w:r>
      <w:r w:rsidR="007E4761">
        <w:rPr>
          <w:rFonts w:ascii="Cambria" w:hAnsi="Cambria"/>
        </w:rPr>
        <w:t>pkt 12.7</w:t>
      </w:r>
      <w:r w:rsidRPr="00FD0816">
        <w:rPr>
          <w:rFonts w:ascii="Cambria" w:hAnsi="Cambria"/>
        </w:rPr>
        <w:t xml:space="preserve"> stosuje się.</w:t>
      </w:r>
    </w:p>
    <w:p w:rsidR="00FD0816" w:rsidRDefault="00FD0816" w:rsidP="00512491">
      <w:pPr>
        <w:pStyle w:val="Tekstpodstawowywcity2"/>
        <w:widowControl w:val="0"/>
        <w:numPr>
          <w:ilvl w:val="1"/>
          <w:numId w:val="25"/>
        </w:numPr>
        <w:suppressAutoHyphens/>
        <w:spacing w:line="276" w:lineRule="auto"/>
        <w:ind w:left="851" w:hanging="851"/>
        <w:jc w:val="both"/>
        <w:rPr>
          <w:rFonts w:ascii="Cambria" w:hAnsi="Cambria"/>
        </w:rPr>
      </w:pPr>
      <w:r w:rsidRPr="00FD0816">
        <w:rPr>
          <w:rFonts w:ascii="Cambria" w:hAnsi="Cambri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F4B98" w:rsidRPr="00F65DB0" w:rsidRDefault="002F4B98" w:rsidP="00512491">
      <w:pPr>
        <w:pStyle w:val="Tekstpodstawowywcity2"/>
        <w:widowControl w:val="0"/>
        <w:numPr>
          <w:ilvl w:val="1"/>
          <w:numId w:val="25"/>
        </w:numPr>
        <w:suppressAutoHyphens/>
        <w:spacing w:line="276" w:lineRule="auto"/>
        <w:ind w:left="851" w:hanging="851"/>
        <w:jc w:val="both"/>
        <w:rPr>
          <w:rFonts w:ascii="Cambria" w:hAnsi="Cambria"/>
        </w:rPr>
      </w:pPr>
      <w:r w:rsidRPr="002B0FE1">
        <w:rPr>
          <w:rFonts w:ascii="Cambria" w:hAnsi="Cambria"/>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w:t>
      </w:r>
      <w:r w:rsidRPr="002B0FE1">
        <w:rPr>
          <w:rFonts w:ascii="Cambria" w:hAnsi="Cambria"/>
          <w:b/>
          <w:bCs/>
        </w:rPr>
        <w:t>innych podmiotów</w:t>
      </w:r>
      <w:r w:rsidRPr="002B0FE1">
        <w:rPr>
          <w:rFonts w:ascii="Cambria" w:hAnsi="Cambria"/>
        </w:rPr>
        <w:t>, niezależnie od charakteru prawnego łączących go z nim stosunków prawnych:</w:t>
      </w:r>
    </w:p>
    <w:p w:rsidR="002F4B98" w:rsidRPr="0094573F" w:rsidRDefault="002F4B98" w:rsidP="00D4697A">
      <w:pPr>
        <w:pStyle w:val="Tekstpodstawowy"/>
        <w:numPr>
          <w:ilvl w:val="0"/>
          <w:numId w:val="8"/>
        </w:numPr>
        <w:tabs>
          <w:tab w:val="left" w:pos="1560"/>
        </w:tabs>
        <w:suppressAutoHyphens/>
        <w:spacing w:after="60" w:line="276" w:lineRule="auto"/>
        <w:ind w:left="1560" w:hanging="567"/>
        <w:rPr>
          <w:rFonts w:ascii="Cambria" w:hAnsi="Cambria"/>
          <w:color w:val="000000"/>
          <w:sz w:val="22"/>
          <w:szCs w:val="22"/>
        </w:rPr>
      </w:pPr>
      <w:r w:rsidRPr="0094573F">
        <w:rPr>
          <w:rFonts w:ascii="Cambria" w:hAnsi="Cambria"/>
          <w:sz w:val="22"/>
          <w:szCs w:val="22"/>
        </w:rPr>
        <w:t xml:space="preserve">Wykonawca w takiej sytuacji musi udowodnić Zamawiającemu, że realizując zamówienie, będzie dysponował niezbędnymi zasobami tych podmiotów, </w:t>
      </w:r>
      <w:r w:rsidRPr="0094573F">
        <w:rPr>
          <w:rFonts w:ascii="Cambria" w:hAnsi="Cambria"/>
          <w:b/>
          <w:bCs/>
          <w:sz w:val="22"/>
          <w:szCs w:val="22"/>
        </w:rPr>
        <w:t xml:space="preserve">w szczególności przedstawiając zobowiązanie tych podmiotów do oddania mu do dyspozycji niezbędnych zasobów na potrzeby realizacji zamówienia </w:t>
      </w:r>
      <w:r w:rsidRPr="0094573F">
        <w:rPr>
          <w:rFonts w:ascii="Cambria" w:hAnsi="Cambria"/>
          <w:sz w:val="22"/>
          <w:szCs w:val="22"/>
        </w:rPr>
        <w:t>(wg w</w:t>
      </w:r>
      <w:r w:rsidR="00B8719C">
        <w:rPr>
          <w:rFonts w:ascii="Cambria" w:hAnsi="Cambria"/>
          <w:sz w:val="22"/>
          <w:szCs w:val="22"/>
        </w:rPr>
        <w:t xml:space="preserve">zoru stanowiącego załącznik nr </w:t>
      </w:r>
      <w:r w:rsidR="008723D7">
        <w:rPr>
          <w:rFonts w:ascii="Cambria" w:hAnsi="Cambria"/>
          <w:sz w:val="22"/>
          <w:szCs w:val="22"/>
        </w:rPr>
        <w:t>6</w:t>
      </w:r>
      <w:r w:rsidRPr="0094573F">
        <w:rPr>
          <w:rFonts w:ascii="Cambria" w:hAnsi="Cambria"/>
          <w:sz w:val="22"/>
          <w:szCs w:val="22"/>
        </w:rPr>
        <w:t xml:space="preserve"> do niniejszej SIWZ). Zobowiązanie podmiotu trzeciego powinno być załączone już do oferty. Do zobowiązania Wykonawca winien dołączyć dokumenty (np. odpis z właściwego rejestru) potwierdzające umocowanie osoby, która podpisała zobowiązanie, do reprezentowania podmiotu trzeciego. </w:t>
      </w:r>
    </w:p>
    <w:p w:rsidR="002F4B98" w:rsidRPr="0094573F" w:rsidRDefault="002F4B98" w:rsidP="00D4697A">
      <w:pPr>
        <w:pStyle w:val="Tekstpodstawowy"/>
        <w:numPr>
          <w:ilvl w:val="0"/>
          <w:numId w:val="8"/>
        </w:numPr>
        <w:tabs>
          <w:tab w:val="left" w:pos="1560"/>
        </w:tabs>
        <w:suppressAutoHyphens/>
        <w:spacing w:after="60" w:line="276" w:lineRule="auto"/>
        <w:ind w:left="1560" w:hanging="567"/>
        <w:rPr>
          <w:rFonts w:ascii="Cambria" w:hAnsi="Cambria"/>
          <w:color w:val="000000"/>
          <w:sz w:val="22"/>
          <w:szCs w:val="22"/>
        </w:rPr>
      </w:pPr>
      <w:r w:rsidRPr="0094573F">
        <w:rPr>
          <w:rFonts w:ascii="Cambria" w:hAnsi="Cambria"/>
          <w:sz w:val="22"/>
          <w:szCs w:val="22"/>
        </w:rPr>
        <w:lastRenderedPageBreak/>
        <w:t xml:space="preserve">W przypadku, gdy Wykonawca, którego oferta została najwyżej oceniona, powołuje się na zasoby innych podmiotów </w:t>
      </w:r>
      <w:r w:rsidRPr="0094573F">
        <w:rPr>
          <w:rFonts w:ascii="Cambria" w:hAnsi="Cambria"/>
          <w:b/>
          <w:bCs/>
          <w:sz w:val="22"/>
          <w:szCs w:val="22"/>
        </w:rPr>
        <w:t>Zamawiający oceni</w:t>
      </w:r>
      <w:r w:rsidRPr="0094573F">
        <w:rPr>
          <w:rFonts w:ascii="Cambria" w:hAnsi="Cambria"/>
          <w:sz w:val="22"/>
          <w:szCs w:val="22"/>
        </w:rPr>
        <w:t xml:space="preserve">, czy udostępniane wykonawcy przez inne podmioty zdolności techniczne lub zawodowe lub ich sytuacja finansowa lub ekonomiczna, pozwalają na wykazanie przez Wykonawcę spełniania warunków udziału w postępowaniu oraz </w:t>
      </w:r>
      <w:r w:rsidRPr="0094573F">
        <w:rPr>
          <w:rFonts w:ascii="Cambria" w:hAnsi="Cambria"/>
          <w:b/>
          <w:bCs/>
          <w:sz w:val="22"/>
          <w:szCs w:val="22"/>
        </w:rPr>
        <w:t>zbada, czy nie zachodzą wobec tego podmiotu podstawy wykluczenia</w:t>
      </w:r>
      <w:r w:rsidRPr="0094573F">
        <w:rPr>
          <w:rFonts w:ascii="Cambria" w:hAnsi="Cambria"/>
          <w:sz w:val="22"/>
          <w:szCs w:val="22"/>
        </w:rPr>
        <w:t>.</w:t>
      </w:r>
    </w:p>
    <w:p w:rsidR="002F4B98" w:rsidRPr="0094573F" w:rsidRDefault="002F4B98" w:rsidP="00D4697A">
      <w:pPr>
        <w:pStyle w:val="Tekstpodstawowy"/>
        <w:numPr>
          <w:ilvl w:val="0"/>
          <w:numId w:val="8"/>
        </w:numPr>
        <w:tabs>
          <w:tab w:val="left" w:pos="1560"/>
        </w:tabs>
        <w:suppressAutoHyphens/>
        <w:spacing w:after="60" w:line="276" w:lineRule="auto"/>
        <w:ind w:left="1560" w:hanging="567"/>
        <w:rPr>
          <w:rFonts w:ascii="Cambria" w:hAnsi="Cambria"/>
          <w:color w:val="000000"/>
          <w:sz w:val="22"/>
          <w:szCs w:val="22"/>
        </w:rPr>
      </w:pPr>
      <w:r w:rsidRPr="0094573F">
        <w:rPr>
          <w:rFonts w:ascii="Cambria" w:hAnsi="Cambria"/>
          <w:sz w:val="22"/>
          <w:szCs w:val="22"/>
        </w:rPr>
        <w:t xml:space="preserve">W sytuacji o której mowa w pkt. </w:t>
      </w:r>
      <w:r w:rsidRPr="0094573F">
        <w:rPr>
          <w:rFonts w:ascii="Cambria" w:hAnsi="Cambria"/>
          <w:bCs/>
          <w:sz w:val="22"/>
          <w:szCs w:val="22"/>
        </w:rPr>
        <w:t>2 powyżej,</w:t>
      </w:r>
      <w:r w:rsidRPr="0094573F">
        <w:rPr>
          <w:rFonts w:ascii="Cambria" w:hAnsi="Cambria"/>
          <w:b/>
          <w:bCs/>
          <w:sz w:val="22"/>
          <w:szCs w:val="22"/>
        </w:rPr>
        <w:t xml:space="preserve"> Wykonawca będzie zobowiązany na wezwanie Zamawiającego do złożenia </w:t>
      </w:r>
      <w:r w:rsidRPr="0094573F">
        <w:rPr>
          <w:rFonts w:ascii="Cambria" w:hAnsi="Cambria"/>
          <w:sz w:val="22"/>
          <w:szCs w:val="22"/>
        </w:rPr>
        <w:t xml:space="preserve">w wyznaczonym, nie krótszym niż 5 dni terminie, aktualnych na dzień złożenia oświadczeń lub dokumentów wymienionych w pkt </w:t>
      </w:r>
      <w:r w:rsidRPr="00F56C3B">
        <w:rPr>
          <w:rFonts w:ascii="Cambria" w:hAnsi="Cambria"/>
          <w:sz w:val="22"/>
          <w:szCs w:val="22"/>
        </w:rPr>
        <w:t>1</w:t>
      </w:r>
      <w:r w:rsidR="00FC5A80" w:rsidRPr="00F56C3B">
        <w:rPr>
          <w:rFonts w:ascii="Cambria" w:hAnsi="Cambria"/>
          <w:sz w:val="22"/>
          <w:szCs w:val="22"/>
        </w:rPr>
        <w:t>2</w:t>
      </w:r>
      <w:r w:rsidR="00F70B47">
        <w:rPr>
          <w:rFonts w:ascii="Cambria" w:hAnsi="Cambria"/>
          <w:sz w:val="22"/>
          <w:szCs w:val="22"/>
        </w:rPr>
        <w:t xml:space="preserve">.2 </w:t>
      </w:r>
      <w:proofErr w:type="spellStart"/>
      <w:r w:rsidR="00F70B47">
        <w:rPr>
          <w:rFonts w:ascii="Cambria" w:hAnsi="Cambria"/>
          <w:sz w:val="22"/>
          <w:szCs w:val="22"/>
        </w:rPr>
        <w:t>ppkt</w:t>
      </w:r>
      <w:proofErr w:type="spellEnd"/>
      <w:r w:rsidR="00F70B47">
        <w:rPr>
          <w:rFonts w:ascii="Cambria" w:hAnsi="Cambria"/>
          <w:sz w:val="22"/>
          <w:szCs w:val="22"/>
        </w:rPr>
        <w:t xml:space="preserve"> 1</w:t>
      </w:r>
      <w:r w:rsidR="00E26456">
        <w:rPr>
          <w:rFonts w:ascii="Cambria" w:hAnsi="Cambria"/>
          <w:sz w:val="22"/>
          <w:szCs w:val="22"/>
        </w:rPr>
        <w:t xml:space="preserve">) – </w:t>
      </w:r>
      <w:r w:rsidR="001534FF">
        <w:rPr>
          <w:rFonts w:ascii="Cambria" w:hAnsi="Cambria"/>
          <w:sz w:val="22"/>
          <w:szCs w:val="22"/>
        </w:rPr>
        <w:t>5</w:t>
      </w:r>
      <w:r w:rsidR="00F70B47">
        <w:rPr>
          <w:rFonts w:ascii="Cambria" w:hAnsi="Cambria"/>
          <w:sz w:val="22"/>
          <w:szCs w:val="22"/>
        </w:rPr>
        <w:t>)</w:t>
      </w:r>
      <w:r w:rsidR="00CD35CD">
        <w:rPr>
          <w:rFonts w:ascii="Cambria" w:hAnsi="Cambria"/>
          <w:sz w:val="22"/>
          <w:szCs w:val="22"/>
        </w:rPr>
        <w:t xml:space="preserve"> </w:t>
      </w:r>
      <w:r w:rsidRPr="0094573F">
        <w:rPr>
          <w:rFonts w:ascii="Cambria" w:hAnsi="Cambria"/>
          <w:sz w:val="22"/>
          <w:szCs w:val="22"/>
        </w:rPr>
        <w:t>powyżej, dotyczących tego podmiotu.</w:t>
      </w:r>
    </w:p>
    <w:p w:rsidR="002F4B98" w:rsidRPr="0094573F" w:rsidRDefault="002F4B98" w:rsidP="00D4697A">
      <w:pPr>
        <w:pStyle w:val="Tekstpodstawowy"/>
        <w:numPr>
          <w:ilvl w:val="0"/>
          <w:numId w:val="8"/>
        </w:numPr>
        <w:tabs>
          <w:tab w:val="left" w:pos="1560"/>
        </w:tabs>
        <w:suppressAutoHyphens/>
        <w:spacing w:after="60" w:line="276" w:lineRule="auto"/>
        <w:ind w:left="1560" w:hanging="567"/>
        <w:rPr>
          <w:rFonts w:ascii="Cambria" w:hAnsi="Cambria"/>
          <w:color w:val="000000"/>
          <w:sz w:val="22"/>
          <w:szCs w:val="22"/>
        </w:rPr>
      </w:pPr>
      <w:r w:rsidRPr="0094573F">
        <w:rPr>
          <w:rFonts w:ascii="Cambria" w:eastAsia="TimesNewRoman" w:hAnsi="Cambria"/>
          <w:sz w:val="22"/>
          <w:szCs w:val="22"/>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F4B98" w:rsidRPr="0094573F" w:rsidRDefault="002F4B98" w:rsidP="00D4697A">
      <w:pPr>
        <w:pStyle w:val="Tekstpodstawowy"/>
        <w:numPr>
          <w:ilvl w:val="0"/>
          <w:numId w:val="9"/>
        </w:numPr>
        <w:suppressAutoHyphens/>
        <w:spacing w:after="60" w:line="276" w:lineRule="auto"/>
        <w:ind w:left="2127" w:hanging="426"/>
        <w:rPr>
          <w:rFonts w:ascii="Cambria" w:hAnsi="Cambria"/>
          <w:color w:val="000000"/>
          <w:sz w:val="22"/>
          <w:szCs w:val="22"/>
        </w:rPr>
      </w:pPr>
      <w:r w:rsidRPr="0094573F">
        <w:rPr>
          <w:rFonts w:ascii="Cambria" w:eastAsia="TimesNewRoman" w:hAnsi="Cambria"/>
          <w:sz w:val="22"/>
          <w:szCs w:val="22"/>
        </w:rPr>
        <w:t>zakres dostępnych Wykonawcy zasobów innego podmiotu;</w:t>
      </w:r>
    </w:p>
    <w:p w:rsidR="002F4B98" w:rsidRPr="0094573F" w:rsidRDefault="002F4B98" w:rsidP="00D4697A">
      <w:pPr>
        <w:numPr>
          <w:ilvl w:val="0"/>
          <w:numId w:val="9"/>
        </w:numPr>
        <w:autoSpaceDE w:val="0"/>
        <w:autoSpaceDN w:val="0"/>
        <w:adjustRightInd w:val="0"/>
        <w:spacing w:after="60"/>
        <w:ind w:left="2127" w:hanging="426"/>
        <w:jc w:val="both"/>
        <w:rPr>
          <w:rFonts w:ascii="Cambria" w:eastAsia="TimesNewRoman" w:hAnsi="Cambria"/>
          <w:lang w:eastAsia="pl-PL"/>
        </w:rPr>
      </w:pPr>
      <w:r w:rsidRPr="0094573F">
        <w:rPr>
          <w:rFonts w:ascii="Cambria" w:eastAsia="TimesNewRoman" w:hAnsi="Cambria"/>
          <w:lang w:eastAsia="pl-PL"/>
        </w:rPr>
        <w:t>sposób wykorzystania zasobów innego podmiotu, przez Wykonawcę, przy wykonywaniu zamówienia publicznego;</w:t>
      </w:r>
    </w:p>
    <w:p w:rsidR="002F4B98" w:rsidRPr="0094573F" w:rsidRDefault="002F4B98" w:rsidP="00D4697A">
      <w:pPr>
        <w:numPr>
          <w:ilvl w:val="0"/>
          <w:numId w:val="9"/>
        </w:numPr>
        <w:tabs>
          <w:tab w:val="left" w:pos="360"/>
          <w:tab w:val="left" w:pos="540"/>
        </w:tabs>
        <w:suppressAutoHyphens/>
        <w:autoSpaceDE w:val="0"/>
        <w:spacing w:after="60"/>
        <w:ind w:left="2127" w:hanging="426"/>
        <w:jc w:val="both"/>
        <w:rPr>
          <w:rFonts w:ascii="Cambria" w:eastAsia="TimesNewRoman" w:hAnsi="Cambria"/>
          <w:lang w:eastAsia="pl-PL"/>
        </w:rPr>
      </w:pPr>
      <w:r w:rsidRPr="0094573F">
        <w:rPr>
          <w:rFonts w:ascii="Cambria" w:eastAsia="TimesNewRoman" w:hAnsi="Cambria"/>
          <w:lang w:eastAsia="pl-PL"/>
        </w:rPr>
        <w:t>zakres i okres udziału innego podmiotu przy wykonywaniu zamówienia publicznego;</w:t>
      </w:r>
    </w:p>
    <w:p w:rsidR="002F4B98" w:rsidRPr="001675B1" w:rsidRDefault="002F4B98" w:rsidP="00D4697A">
      <w:pPr>
        <w:numPr>
          <w:ilvl w:val="0"/>
          <w:numId w:val="9"/>
        </w:numPr>
        <w:autoSpaceDE w:val="0"/>
        <w:autoSpaceDN w:val="0"/>
        <w:adjustRightInd w:val="0"/>
        <w:spacing w:after="60"/>
        <w:ind w:left="2127" w:hanging="426"/>
        <w:jc w:val="both"/>
        <w:rPr>
          <w:rFonts w:ascii="Cambria" w:eastAsia="TimesNewRoman" w:hAnsi="Cambria"/>
          <w:lang w:eastAsia="pl-PL"/>
        </w:rPr>
      </w:pPr>
      <w:r w:rsidRPr="0094573F">
        <w:rPr>
          <w:rFonts w:ascii="Cambria" w:eastAsia="TimesNewRoman" w:hAnsi="Cambria"/>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675B1" w:rsidRPr="002B0FE1" w:rsidRDefault="001675B1" w:rsidP="00512491">
      <w:pPr>
        <w:pStyle w:val="Akapitzlist"/>
        <w:numPr>
          <w:ilvl w:val="1"/>
          <w:numId w:val="25"/>
        </w:numPr>
        <w:spacing w:after="60" w:line="276" w:lineRule="auto"/>
        <w:ind w:left="851" w:hanging="851"/>
        <w:contextualSpacing w:val="0"/>
        <w:jc w:val="both"/>
        <w:rPr>
          <w:rFonts w:ascii="Cambria" w:hAnsi="Cambria"/>
          <w:bCs/>
          <w:sz w:val="22"/>
        </w:rPr>
      </w:pPr>
      <w:r w:rsidRPr="002B0FE1">
        <w:rPr>
          <w:rFonts w:ascii="Cambria" w:hAnsi="Cambria"/>
          <w:bCs/>
          <w:sz w:val="22"/>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do Biuletynu Zamówień Publicznych. </w:t>
      </w:r>
    </w:p>
    <w:p w:rsidR="001675B1" w:rsidRPr="007C315F" w:rsidRDefault="001675B1" w:rsidP="00512491">
      <w:pPr>
        <w:pStyle w:val="Akapitzlist"/>
        <w:numPr>
          <w:ilvl w:val="1"/>
          <w:numId w:val="25"/>
        </w:numPr>
        <w:spacing w:after="120" w:line="276" w:lineRule="auto"/>
        <w:ind w:left="851" w:hanging="851"/>
        <w:contextualSpacing w:val="0"/>
        <w:jc w:val="both"/>
        <w:rPr>
          <w:rFonts w:ascii="Cambria" w:hAnsi="Cambria"/>
          <w:bCs/>
          <w:sz w:val="22"/>
        </w:rPr>
      </w:pPr>
      <w:r w:rsidRPr="007C315F">
        <w:rPr>
          <w:rFonts w:ascii="Cambria" w:hAnsi="Cambria"/>
          <w:bCs/>
          <w:sz w:val="22"/>
        </w:rPr>
        <w:t>W przypadku oferty wykonawców wspólnie ubiegających się o udzielenie zamówienia (konsorcjum):</w:t>
      </w:r>
    </w:p>
    <w:p w:rsidR="001675B1" w:rsidRPr="007C315F" w:rsidRDefault="001675B1" w:rsidP="00D4697A">
      <w:pPr>
        <w:pStyle w:val="Akapitzlist"/>
        <w:numPr>
          <w:ilvl w:val="1"/>
          <w:numId w:val="10"/>
        </w:numPr>
        <w:spacing w:after="60" w:line="276" w:lineRule="auto"/>
        <w:ind w:left="1418" w:hanging="567"/>
        <w:contextualSpacing w:val="0"/>
        <w:jc w:val="both"/>
        <w:rPr>
          <w:rFonts w:ascii="Cambria" w:hAnsi="Cambria"/>
          <w:bCs/>
          <w:sz w:val="22"/>
        </w:rPr>
      </w:pPr>
      <w:r w:rsidRPr="007C315F">
        <w:rPr>
          <w:rFonts w:ascii="Cambria" w:hAnsi="Cambria"/>
          <w:bCs/>
          <w:sz w:val="22"/>
        </w:rPr>
        <w:t>w formularzu oferty należy wskazać firmy (nazwy) wszystkich Wykonawców wspólnie ubiegających się o udzielenie zamówienia;</w:t>
      </w:r>
    </w:p>
    <w:p w:rsidR="001675B1" w:rsidRPr="007C315F" w:rsidRDefault="001675B1" w:rsidP="00D4697A">
      <w:pPr>
        <w:pStyle w:val="Akapitzlist"/>
        <w:numPr>
          <w:ilvl w:val="1"/>
          <w:numId w:val="10"/>
        </w:numPr>
        <w:spacing w:after="60" w:line="276" w:lineRule="auto"/>
        <w:ind w:left="1418" w:hanging="567"/>
        <w:contextualSpacing w:val="0"/>
        <w:jc w:val="both"/>
        <w:rPr>
          <w:rFonts w:ascii="Cambria" w:hAnsi="Cambria"/>
          <w:bCs/>
          <w:sz w:val="22"/>
        </w:rPr>
      </w:pPr>
      <w:r w:rsidRPr="007C315F">
        <w:rPr>
          <w:rFonts w:ascii="Cambria" w:hAnsi="Cambria"/>
          <w:bCs/>
          <w:sz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winno być złożone w oryginale lub kopii poświadczonej za zgodność z oryginałem przez notariusza;</w:t>
      </w:r>
    </w:p>
    <w:p w:rsidR="001675B1" w:rsidRPr="007C315F" w:rsidRDefault="001675B1" w:rsidP="00D4697A">
      <w:pPr>
        <w:pStyle w:val="Akapitzlist"/>
        <w:numPr>
          <w:ilvl w:val="1"/>
          <w:numId w:val="10"/>
        </w:numPr>
        <w:spacing w:after="60" w:line="276" w:lineRule="auto"/>
        <w:ind w:left="1418" w:hanging="567"/>
        <w:contextualSpacing w:val="0"/>
        <w:jc w:val="both"/>
        <w:rPr>
          <w:rFonts w:ascii="Cambria" w:hAnsi="Cambria"/>
          <w:bCs/>
          <w:sz w:val="22"/>
        </w:rPr>
      </w:pPr>
      <w:r w:rsidRPr="007C315F">
        <w:rPr>
          <w:rFonts w:ascii="Cambria" w:hAnsi="Cambria"/>
          <w:bCs/>
          <w:sz w:val="22"/>
        </w:rPr>
        <w:t xml:space="preserve">aktualne oświadczenie o braku podstaw do wykluczenia i spełnianiu warunków udziału w postępowaniu składa każdy z wykonawców wspólnie ubiegających się o zamówienie. Dokumenty te potwierdzają spełnianie warunków udziału w postępowaniu oraz brak podstaw wykluczenia w zakresie, w którym każdy z </w:t>
      </w:r>
      <w:r w:rsidRPr="007C315F">
        <w:rPr>
          <w:rFonts w:ascii="Cambria" w:hAnsi="Cambria"/>
          <w:bCs/>
          <w:sz w:val="22"/>
        </w:rPr>
        <w:lastRenderedPageBreak/>
        <w:t xml:space="preserve">wykonawców wykazuje spełnianie warunków udziału w postępowaniu oraz brak podstaw wykluczenia; </w:t>
      </w:r>
    </w:p>
    <w:p w:rsidR="001675B1" w:rsidRPr="00211E78" w:rsidRDefault="001675B1" w:rsidP="00D4697A">
      <w:pPr>
        <w:pStyle w:val="Akapitzlist"/>
        <w:numPr>
          <w:ilvl w:val="1"/>
          <w:numId w:val="10"/>
        </w:numPr>
        <w:spacing w:after="60" w:line="276" w:lineRule="auto"/>
        <w:ind w:left="1418" w:hanging="567"/>
        <w:contextualSpacing w:val="0"/>
        <w:jc w:val="both"/>
        <w:rPr>
          <w:rFonts w:ascii="Cambria" w:hAnsi="Cambria"/>
          <w:bCs/>
          <w:sz w:val="22"/>
        </w:rPr>
      </w:pPr>
      <w:r w:rsidRPr="00211E78">
        <w:rPr>
          <w:rFonts w:ascii="Cambria" w:hAnsi="Cambria"/>
          <w:bCs/>
          <w:sz w:val="22"/>
        </w:rPr>
        <w:t xml:space="preserve">dokumenty, o których mowa w pkt </w:t>
      </w:r>
      <w:r w:rsidR="00FC5A80" w:rsidRPr="00211E78">
        <w:rPr>
          <w:rFonts w:ascii="Cambria" w:hAnsi="Cambria"/>
          <w:bCs/>
          <w:sz w:val="22"/>
        </w:rPr>
        <w:t>12</w:t>
      </w:r>
      <w:r w:rsidR="009202E3">
        <w:rPr>
          <w:rFonts w:ascii="Cambria" w:hAnsi="Cambria"/>
          <w:bCs/>
          <w:sz w:val="22"/>
        </w:rPr>
        <w:t xml:space="preserve">.2 </w:t>
      </w:r>
      <w:proofErr w:type="spellStart"/>
      <w:r w:rsidR="009202E3">
        <w:rPr>
          <w:rFonts w:ascii="Cambria" w:hAnsi="Cambria"/>
          <w:bCs/>
          <w:sz w:val="22"/>
        </w:rPr>
        <w:t>ppkt</w:t>
      </w:r>
      <w:proofErr w:type="spellEnd"/>
      <w:r w:rsidR="009202E3">
        <w:rPr>
          <w:rFonts w:ascii="Cambria" w:hAnsi="Cambria"/>
          <w:bCs/>
          <w:sz w:val="22"/>
        </w:rPr>
        <w:t xml:space="preserve"> 1) - 4</w:t>
      </w:r>
      <w:r w:rsidRPr="00211E78">
        <w:rPr>
          <w:rFonts w:ascii="Cambria" w:hAnsi="Cambria"/>
          <w:bCs/>
          <w:sz w:val="22"/>
        </w:rPr>
        <w:t>) obowiązany będzie złożyć każdy z wykonawców wspólnie ubiegających się o udzielenie zamówienia;</w:t>
      </w:r>
    </w:p>
    <w:p w:rsidR="001675B1" w:rsidRPr="007C315F" w:rsidRDefault="001675B1" w:rsidP="00D4697A">
      <w:pPr>
        <w:pStyle w:val="Akapitzlist"/>
        <w:numPr>
          <w:ilvl w:val="1"/>
          <w:numId w:val="10"/>
        </w:numPr>
        <w:spacing w:after="60" w:line="276" w:lineRule="auto"/>
        <w:ind w:left="1418" w:hanging="567"/>
        <w:contextualSpacing w:val="0"/>
        <w:jc w:val="both"/>
        <w:rPr>
          <w:rFonts w:ascii="Cambria" w:hAnsi="Cambria"/>
          <w:bCs/>
          <w:sz w:val="22"/>
        </w:rPr>
      </w:pPr>
      <w:r w:rsidRPr="00211E78">
        <w:rPr>
          <w:rFonts w:ascii="Cambria" w:hAnsi="Cambria"/>
          <w:bCs/>
          <w:sz w:val="22"/>
        </w:rPr>
        <w:t>do</w:t>
      </w:r>
      <w:r w:rsidR="00FC5A80" w:rsidRPr="00211E78">
        <w:rPr>
          <w:rFonts w:ascii="Cambria" w:hAnsi="Cambria"/>
          <w:bCs/>
          <w:sz w:val="22"/>
        </w:rPr>
        <w:t>kumenty, o których mowa w pkt 12</w:t>
      </w:r>
      <w:r w:rsidR="009202E3">
        <w:rPr>
          <w:rFonts w:ascii="Cambria" w:hAnsi="Cambria"/>
          <w:bCs/>
          <w:sz w:val="22"/>
        </w:rPr>
        <w:t xml:space="preserve">.2 </w:t>
      </w:r>
      <w:proofErr w:type="spellStart"/>
      <w:r w:rsidR="009202E3">
        <w:rPr>
          <w:rFonts w:ascii="Cambria" w:hAnsi="Cambria"/>
          <w:bCs/>
          <w:sz w:val="22"/>
        </w:rPr>
        <w:t>ppkt</w:t>
      </w:r>
      <w:proofErr w:type="spellEnd"/>
      <w:r w:rsidR="009202E3">
        <w:rPr>
          <w:rFonts w:ascii="Cambria" w:hAnsi="Cambria"/>
          <w:bCs/>
          <w:sz w:val="22"/>
        </w:rPr>
        <w:t xml:space="preserve"> 5</w:t>
      </w:r>
      <w:r w:rsidRPr="00211E78">
        <w:rPr>
          <w:rFonts w:ascii="Cambria" w:hAnsi="Cambria"/>
          <w:bCs/>
          <w:sz w:val="22"/>
        </w:rPr>
        <w:t>)</w:t>
      </w:r>
      <w:r w:rsidR="00211E78" w:rsidRPr="00211E78">
        <w:rPr>
          <w:rFonts w:ascii="Cambria" w:hAnsi="Cambria"/>
          <w:bCs/>
          <w:sz w:val="22"/>
        </w:rPr>
        <w:t xml:space="preserve"> </w:t>
      </w:r>
      <w:r w:rsidRPr="00211E78">
        <w:rPr>
          <w:rFonts w:ascii="Cambria" w:hAnsi="Cambria"/>
          <w:bCs/>
          <w:sz w:val="22"/>
        </w:rPr>
        <w:t>składane</w:t>
      </w:r>
      <w:r w:rsidRPr="007C315F">
        <w:rPr>
          <w:rFonts w:ascii="Cambria" w:hAnsi="Cambria"/>
          <w:bCs/>
          <w:sz w:val="22"/>
        </w:rPr>
        <w:t xml:space="preserve"> są w odniesieniu do tego wykonawcy, który spełnia warunek (lub odpowiednio podmiot udostępniający zasoby); </w:t>
      </w:r>
    </w:p>
    <w:p w:rsidR="001675B1" w:rsidRPr="007C315F" w:rsidRDefault="001675B1" w:rsidP="00D4697A">
      <w:pPr>
        <w:pStyle w:val="Akapitzlist"/>
        <w:numPr>
          <w:ilvl w:val="1"/>
          <w:numId w:val="10"/>
        </w:numPr>
        <w:spacing w:after="60" w:line="276" w:lineRule="auto"/>
        <w:ind w:left="1418" w:hanging="567"/>
        <w:contextualSpacing w:val="0"/>
        <w:jc w:val="both"/>
        <w:rPr>
          <w:rFonts w:ascii="Cambria" w:hAnsi="Cambria"/>
          <w:bCs/>
          <w:sz w:val="22"/>
        </w:rPr>
      </w:pPr>
      <w:r w:rsidRPr="007C315F">
        <w:rPr>
          <w:rFonts w:ascii="Cambria" w:hAnsi="Cambria"/>
          <w:bCs/>
          <w:sz w:val="22"/>
        </w:rPr>
        <w:t>wszyscy Wykonawcy wspólnie ubiegający się o udzielenie zamówienia będą ponosić odpowiedzialność solidarną za wykonanie umowy;</w:t>
      </w:r>
    </w:p>
    <w:p w:rsidR="001675B1" w:rsidRPr="007C315F" w:rsidRDefault="001675B1" w:rsidP="00512491">
      <w:pPr>
        <w:pStyle w:val="Akapitzlist"/>
        <w:numPr>
          <w:ilvl w:val="1"/>
          <w:numId w:val="25"/>
        </w:numPr>
        <w:spacing w:after="120" w:line="276" w:lineRule="auto"/>
        <w:ind w:left="851" w:hanging="851"/>
        <w:contextualSpacing w:val="0"/>
        <w:jc w:val="both"/>
        <w:rPr>
          <w:rFonts w:ascii="Cambria" w:hAnsi="Cambria"/>
          <w:bCs/>
          <w:sz w:val="22"/>
        </w:rPr>
      </w:pPr>
      <w:r w:rsidRPr="007C315F">
        <w:rPr>
          <w:rFonts w:ascii="Cambria" w:hAnsi="Cambria"/>
          <w:bCs/>
          <w:sz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1675B1" w:rsidRPr="007C315F" w:rsidRDefault="001675B1" w:rsidP="00512491">
      <w:pPr>
        <w:pStyle w:val="Akapitzlist"/>
        <w:numPr>
          <w:ilvl w:val="1"/>
          <w:numId w:val="25"/>
        </w:numPr>
        <w:spacing w:after="120" w:line="276" w:lineRule="auto"/>
        <w:ind w:left="851" w:hanging="851"/>
        <w:contextualSpacing w:val="0"/>
        <w:jc w:val="both"/>
        <w:rPr>
          <w:rFonts w:ascii="Cambria" w:hAnsi="Cambria"/>
          <w:bCs/>
          <w:sz w:val="22"/>
        </w:rPr>
      </w:pPr>
      <w:r w:rsidRPr="007C315F">
        <w:rPr>
          <w:rFonts w:ascii="Cambria" w:hAnsi="Cambria"/>
          <w:bCs/>
          <w:sz w:val="22"/>
        </w:rPr>
        <w:t>Zamawiający może w ramach odpowiedzialności solidarnej żądać wykonania umowy w całości przez lidera lub od wszystkich Wykonawców wspólnie ubiegających się o udzielenie zamówienia łącznie lub każdego z osobna.</w:t>
      </w:r>
    </w:p>
    <w:p w:rsidR="00FB0AE3" w:rsidRPr="0088538A" w:rsidRDefault="001675B1" w:rsidP="00512491">
      <w:pPr>
        <w:pStyle w:val="Akapitzlist"/>
        <w:numPr>
          <w:ilvl w:val="1"/>
          <w:numId w:val="25"/>
        </w:numPr>
        <w:spacing w:after="120" w:line="276" w:lineRule="auto"/>
        <w:ind w:left="851" w:hanging="851"/>
        <w:contextualSpacing w:val="0"/>
        <w:jc w:val="both"/>
        <w:rPr>
          <w:rFonts w:ascii="Cambria" w:hAnsi="Cambria"/>
          <w:bCs/>
          <w:color w:val="000000" w:themeColor="text1"/>
          <w:sz w:val="22"/>
        </w:rPr>
      </w:pPr>
      <w:r w:rsidRPr="00493A5E">
        <w:rPr>
          <w:rFonts w:ascii="Cambria" w:hAnsi="Cambria"/>
          <w:bCs/>
          <w:color w:val="000000" w:themeColor="text1"/>
          <w:sz w:val="22"/>
        </w:rPr>
        <w:t xml:space="preserve">Dokumenty </w:t>
      </w:r>
      <w:r w:rsidR="00D81A5C" w:rsidRPr="00493A5E">
        <w:rPr>
          <w:rFonts w:ascii="Cambria" w:hAnsi="Cambria"/>
          <w:bCs/>
          <w:color w:val="000000" w:themeColor="text1"/>
          <w:sz w:val="22"/>
        </w:rPr>
        <w:t>i</w:t>
      </w:r>
      <w:r w:rsidRPr="00493A5E">
        <w:rPr>
          <w:rFonts w:ascii="Cambria" w:hAnsi="Cambria"/>
          <w:bCs/>
          <w:color w:val="000000" w:themeColor="text1"/>
          <w:sz w:val="22"/>
        </w:rPr>
        <w:t xml:space="preserve"> oświadczenia, </w:t>
      </w:r>
      <w:r w:rsidR="00D81A5C" w:rsidRPr="00493A5E">
        <w:rPr>
          <w:rFonts w:ascii="Cambria" w:hAnsi="Cambria"/>
          <w:bCs/>
          <w:color w:val="000000" w:themeColor="text1"/>
          <w:sz w:val="22"/>
        </w:rPr>
        <w:t xml:space="preserve">o </w:t>
      </w:r>
      <w:r w:rsidR="00EB2CD6">
        <w:rPr>
          <w:rFonts w:ascii="Cambria" w:hAnsi="Cambria"/>
          <w:bCs/>
          <w:color w:val="000000" w:themeColor="text1"/>
          <w:sz w:val="22"/>
        </w:rPr>
        <w:t>których mowa w</w:t>
      </w:r>
      <w:r w:rsidR="00111443" w:rsidRPr="00EB2CD6">
        <w:rPr>
          <w:rFonts w:ascii="Cambria" w:hAnsi="Cambria"/>
          <w:bCs/>
          <w:color w:val="000000" w:themeColor="text1"/>
          <w:sz w:val="22"/>
        </w:rPr>
        <w:t xml:space="preserve"> pkt </w:t>
      </w:r>
      <w:r w:rsidR="00D81A5C" w:rsidRPr="00EB2CD6">
        <w:rPr>
          <w:rFonts w:ascii="Cambria" w:hAnsi="Cambria"/>
          <w:bCs/>
          <w:color w:val="000000" w:themeColor="text1"/>
          <w:sz w:val="22"/>
        </w:rPr>
        <w:t xml:space="preserve">12.2 </w:t>
      </w:r>
      <w:r w:rsidRPr="00EB2CD6">
        <w:rPr>
          <w:rFonts w:ascii="Cambria" w:hAnsi="Cambria"/>
          <w:bCs/>
          <w:color w:val="000000" w:themeColor="text1"/>
          <w:sz w:val="22"/>
        </w:rPr>
        <w:t>Wykonawca zobowiązany jest złożyć</w:t>
      </w:r>
      <w:r w:rsidR="0088538A">
        <w:rPr>
          <w:rFonts w:ascii="Cambria" w:hAnsi="Cambria"/>
          <w:bCs/>
          <w:color w:val="000000" w:themeColor="text1"/>
          <w:sz w:val="22"/>
        </w:rPr>
        <w:t xml:space="preserve"> w oryginale lub kopii poświadczonej za zgodność z oryginałem.</w:t>
      </w:r>
    </w:p>
    <w:p w:rsidR="001675B1" w:rsidRPr="00EB2CD6" w:rsidRDefault="001675B1" w:rsidP="00D4697A">
      <w:pPr>
        <w:pStyle w:val="Akapitzlist"/>
        <w:spacing w:after="120" w:line="276" w:lineRule="auto"/>
        <w:ind w:left="851"/>
        <w:contextualSpacing w:val="0"/>
        <w:jc w:val="both"/>
        <w:rPr>
          <w:rFonts w:ascii="Cambria" w:hAnsi="Cambria"/>
          <w:bCs/>
          <w:color w:val="000000" w:themeColor="text1"/>
          <w:sz w:val="22"/>
        </w:rPr>
      </w:pPr>
      <w:r w:rsidRPr="00EB2CD6">
        <w:rPr>
          <w:rFonts w:ascii="Cambria" w:hAnsi="Cambria"/>
          <w:bCs/>
          <w:color w:val="000000" w:themeColor="text1"/>
          <w:sz w:val="22"/>
        </w:rPr>
        <w:t xml:space="preserve">Potwierdzenia za zgodność z oryginałem dokonuje wykonawca albo podmiot trzeci albo wykonawca wspólnie ubiegający się o udzielenie zamówienia publicznego, albo podwykonawca - odpowiednio, w zakresie dokumentów, które każdego z nich dotyczą. </w:t>
      </w:r>
    </w:p>
    <w:p w:rsidR="001675B1" w:rsidRPr="007C315F" w:rsidRDefault="001675B1" w:rsidP="00512491">
      <w:pPr>
        <w:pStyle w:val="Akapitzlist"/>
        <w:numPr>
          <w:ilvl w:val="1"/>
          <w:numId w:val="25"/>
        </w:numPr>
        <w:spacing w:after="120" w:line="276" w:lineRule="auto"/>
        <w:ind w:left="851" w:hanging="851"/>
        <w:contextualSpacing w:val="0"/>
        <w:jc w:val="both"/>
        <w:rPr>
          <w:rFonts w:ascii="Cambria" w:hAnsi="Cambria"/>
          <w:bCs/>
          <w:sz w:val="22"/>
        </w:rPr>
      </w:pPr>
      <w:r w:rsidRPr="007C315F">
        <w:rPr>
          <w:rFonts w:ascii="Cambria" w:hAnsi="Cambria"/>
          <w:bCs/>
          <w:sz w:val="22"/>
        </w:rPr>
        <w:t>Zamawiający może żądać przedstawienia oryginału lub notarialnie poświadczonej kopii dokumentu lub oświadczeń, wyłącznie wtedy, gdy złożona kopia dokumentu jest nieczytelna lub budzi wątpliwości, co do jej prawdziwości.</w:t>
      </w:r>
    </w:p>
    <w:p w:rsidR="001675B1" w:rsidRPr="007C315F" w:rsidRDefault="001675B1" w:rsidP="00512491">
      <w:pPr>
        <w:pStyle w:val="Akapitzlist"/>
        <w:numPr>
          <w:ilvl w:val="1"/>
          <w:numId w:val="25"/>
        </w:numPr>
        <w:spacing w:after="120" w:line="276" w:lineRule="auto"/>
        <w:ind w:left="851" w:hanging="851"/>
        <w:contextualSpacing w:val="0"/>
        <w:jc w:val="both"/>
        <w:rPr>
          <w:rFonts w:ascii="Cambria" w:hAnsi="Cambria"/>
          <w:bCs/>
          <w:sz w:val="22"/>
        </w:rPr>
      </w:pPr>
      <w:r w:rsidRPr="007C315F">
        <w:rPr>
          <w:rFonts w:ascii="Cambria" w:hAnsi="Cambria"/>
          <w:bCs/>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18371B" w:rsidRPr="006713A7" w:rsidRDefault="001675B1" w:rsidP="00512491">
      <w:pPr>
        <w:pStyle w:val="Akapitzlist"/>
        <w:numPr>
          <w:ilvl w:val="1"/>
          <w:numId w:val="25"/>
        </w:numPr>
        <w:spacing w:after="240" w:line="276" w:lineRule="auto"/>
        <w:ind w:left="851" w:hanging="851"/>
        <w:contextualSpacing w:val="0"/>
        <w:jc w:val="both"/>
        <w:rPr>
          <w:rFonts w:ascii="Cambria" w:hAnsi="Cambria"/>
          <w:b/>
          <w:bCs/>
          <w:sz w:val="22"/>
        </w:rPr>
      </w:pPr>
      <w:r w:rsidRPr="006713A7">
        <w:rPr>
          <w:rFonts w:ascii="Cambria" w:hAnsi="Cambria"/>
          <w:b/>
          <w:bCs/>
          <w:sz w:val="22"/>
        </w:rPr>
        <w:t>W zakresie nieuregulowanym niniejszym dokumentem, zastosowanie mają przepisy rozporządzenia Ministra Rozwoju z dnia 26 lipca 2016</w:t>
      </w:r>
      <w:r w:rsidR="00144D50" w:rsidRPr="006713A7">
        <w:rPr>
          <w:rFonts w:ascii="Cambria" w:hAnsi="Cambria"/>
          <w:b/>
          <w:bCs/>
          <w:sz w:val="22"/>
        </w:rPr>
        <w:t xml:space="preserve"> </w:t>
      </w:r>
      <w:r w:rsidRPr="006713A7">
        <w:rPr>
          <w:rFonts w:ascii="Cambria" w:hAnsi="Cambria"/>
          <w:b/>
          <w:bCs/>
          <w:sz w:val="22"/>
        </w:rPr>
        <w:t>r. w sprawie rodzajów dokumentów, jakich może żądać zamawiający od wykonawcy w postępowaniu o udzielenie zamówienia (Dz. U. z 2016</w:t>
      </w:r>
      <w:r w:rsidR="00B8719C" w:rsidRPr="006713A7">
        <w:rPr>
          <w:rFonts w:ascii="Cambria" w:hAnsi="Cambria"/>
          <w:b/>
          <w:bCs/>
          <w:sz w:val="22"/>
        </w:rPr>
        <w:t xml:space="preserve"> </w:t>
      </w:r>
      <w:r w:rsidRPr="006713A7">
        <w:rPr>
          <w:rFonts w:ascii="Cambria" w:hAnsi="Cambria"/>
          <w:b/>
          <w:bCs/>
          <w:sz w:val="22"/>
        </w:rPr>
        <w:t>r. poz. 1126 ze zm.).</w:t>
      </w:r>
    </w:p>
    <w:p w:rsidR="003718E3" w:rsidRPr="003718E3" w:rsidRDefault="003718E3" w:rsidP="00512491">
      <w:pPr>
        <w:pStyle w:val="Nagwek3"/>
        <w:numPr>
          <w:ilvl w:val="0"/>
          <w:numId w:val="26"/>
        </w:numPr>
        <w:spacing w:after="240" w:line="276" w:lineRule="auto"/>
        <w:ind w:left="851" w:hanging="851"/>
        <w:jc w:val="both"/>
        <w:rPr>
          <w:rFonts w:ascii="Cambria" w:hAnsi="Cambria"/>
          <w:b/>
          <w:sz w:val="22"/>
          <w:szCs w:val="22"/>
        </w:rPr>
      </w:pPr>
      <w:r w:rsidRPr="003718E3">
        <w:rPr>
          <w:rFonts w:ascii="Cambria" w:hAnsi="Cambria"/>
          <w:b/>
          <w:sz w:val="22"/>
          <w:szCs w:val="22"/>
        </w:rPr>
        <w:t>INFORMACJE O SPOSOBIE POROZUMIEWANIA SIĘ ZAMAWIAJĄCEGO WYKONAWCAMI ORAZ PRZEKAZYWANIA OŚWIADCZEŃ LUB DOKUMENTÓW A TAKŻE WSKAZANIE OSÓB UPRAWNIONYCH DO POROZUMIEWANIA SIĘ Z WYKONAWCAMI.</w:t>
      </w:r>
    </w:p>
    <w:p w:rsidR="00F30341" w:rsidRPr="008B545B" w:rsidRDefault="003718E3" w:rsidP="00512491">
      <w:pPr>
        <w:pStyle w:val="Akapitzlist"/>
        <w:numPr>
          <w:ilvl w:val="1"/>
          <w:numId w:val="27"/>
        </w:numPr>
        <w:autoSpaceDE w:val="0"/>
        <w:autoSpaceDN w:val="0"/>
        <w:adjustRightInd w:val="0"/>
        <w:spacing w:after="120" w:line="276" w:lineRule="auto"/>
        <w:ind w:left="851" w:hanging="851"/>
        <w:contextualSpacing w:val="0"/>
        <w:jc w:val="both"/>
        <w:rPr>
          <w:rFonts w:ascii="Cambria" w:hAnsi="Cambria"/>
          <w:bCs/>
          <w:sz w:val="22"/>
        </w:rPr>
      </w:pPr>
      <w:r w:rsidRPr="00664992">
        <w:rPr>
          <w:rFonts w:ascii="Cambria" w:hAnsi="Cambria"/>
          <w:bCs/>
          <w:sz w:val="22"/>
        </w:rPr>
        <w:t>Składanie ofert dopuszcza się jedynie w formie pisemnej</w:t>
      </w:r>
    </w:p>
    <w:p w:rsidR="00E47A43" w:rsidRPr="00677962" w:rsidRDefault="003718E3" w:rsidP="00512491">
      <w:pPr>
        <w:pStyle w:val="Akapitzlist"/>
        <w:numPr>
          <w:ilvl w:val="1"/>
          <w:numId w:val="27"/>
        </w:numPr>
        <w:autoSpaceDE w:val="0"/>
        <w:autoSpaceDN w:val="0"/>
        <w:adjustRightInd w:val="0"/>
        <w:spacing w:after="120" w:line="276" w:lineRule="auto"/>
        <w:ind w:left="851" w:hanging="851"/>
        <w:contextualSpacing w:val="0"/>
        <w:jc w:val="both"/>
        <w:rPr>
          <w:rFonts w:ascii="Cambria" w:hAnsi="Cambria"/>
          <w:bCs/>
          <w:sz w:val="22"/>
        </w:rPr>
      </w:pPr>
      <w:r w:rsidRPr="00664992">
        <w:rPr>
          <w:rFonts w:ascii="Cambria" w:hAnsi="Cambria"/>
          <w:bCs/>
          <w:sz w:val="22"/>
        </w:rPr>
        <w:t xml:space="preserve">Komunikacja między Zamawiającym a Wykonawcami odbywa się za pośrednictwem operatora pocztowego w rozumieniu ustawy z dnia 23 listopada 2012 r. – Prawo </w:t>
      </w:r>
      <w:r w:rsidRPr="00664992">
        <w:rPr>
          <w:rFonts w:ascii="Cambria" w:hAnsi="Cambria"/>
          <w:bCs/>
          <w:sz w:val="22"/>
        </w:rPr>
        <w:lastRenderedPageBreak/>
        <w:t xml:space="preserve">pocztowe (Dz. U. z 2018 r. poz. 2188 z </w:t>
      </w:r>
      <w:proofErr w:type="spellStart"/>
      <w:r w:rsidRPr="00664992">
        <w:rPr>
          <w:rFonts w:ascii="Cambria" w:hAnsi="Cambria"/>
          <w:bCs/>
          <w:sz w:val="22"/>
        </w:rPr>
        <w:t>poźn</w:t>
      </w:r>
      <w:proofErr w:type="spellEnd"/>
      <w:r w:rsidRPr="00664992">
        <w:rPr>
          <w:rFonts w:ascii="Cambria" w:hAnsi="Cambria"/>
          <w:bCs/>
          <w:sz w:val="22"/>
        </w:rPr>
        <w:t xml:space="preserve">. </w:t>
      </w:r>
      <w:proofErr w:type="spellStart"/>
      <w:r w:rsidRPr="00664992">
        <w:rPr>
          <w:rFonts w:ascii="Cambria" w:hAnsi="Cambria"/>
          <w:bCs/>
          <w:sz w:val="22"/>
        </w:rPr>
        <w:t>zm</w:t>
      </w:r>
      <w:proofErr w:type="spellEnd"/>
      <w:r w:rsidRPr="00664992">
        <w:rPr>
          <w:rFonts w:ascii="Cambria" w:hAnsi="Cambria"/>
          <w:bCs/>
          <w:sz w:val="22"/>
        </w:rPr>
        <w:t>), osobiście, za pośrednictwem posłańca, faksu lub przy użyciu środków komunikacji elektronicznej w rozumieniu ustawy z dnia 18 lipca 2002 r. o świadczeniu usług drogą elektroniczną (Dz. U. z 20</w:t>
      </w:r>
      <w:r w:rsidR="006716FD">
        <w:rPr>
          <w:rFonts w:ascii="Cambria" w:hAnsi="Cambria"/>
          <w:bCs/>
          <w:sz w:val="22"/>
        </w:rPr>
        <w:t>20 r. poz. 344</w:t>
      </w:r>
      <w:r w:rsidRPr="00664992">
        <w:rPr>
          <w:rFonts w:ascii="Cambria" w:hAnsi="Cambria"/>
          <w:bCs/>
          <w:sz w:val="22"/>
        </w:rPr>
        <w:t>.). Dokonany przez Wykonawcę wybó</w:t>
      </w:r>
      <w:r w:rsidR="00404046" w:rsidRPr="00664992">
        <w:rPr>
          <w:rFonts w:ascii="Cambria" w:hAnsi="Cambria"/>
          <w:bCs/>
          <w:sz w:val="22"/>
        </w:rPr>
        <w:t xml:space="preserve">r sposobu złożenia </w:t>
      </w:r>
      <w:r w:rsidRPr="00664992">
        <w:rPr>
          <w:rFonts w:ascii="Cambria" w:hAnsi="Cambria"/>
          <w:bCs/>
          <w:sz w:val="22"/>
        </w:rPr>
        <w:t>informacji/</w:t>
      </w:r>
      <w:r w:rsidR="007D3BCD">
        <w:rPr>
          <w:rFonts w:ascii="Cambria" w:hAnsi="Cambria"/>
          <w:bCs/>
          <w:sz w:val="22"/>
        </w:rPr>
        <w:t xml:space="preserve"> </w:t>
      </w:r>
      <w:r w:rsidRPr="00664992">
        <w:rPr>
          <w:rFonts w:ascii="Cambria" w:hAnsi="Cambria"/>
          <w:bCs/>
          <w:sz w:val="22"/>
        </w:rPr>
        <w:t xml:space="preserve">oświadczeń/dokumentów powinien uwzględniać obowiązek zachowania przez Wykonawcę wymagań w zakresie pisemnej formy oferty oraz obowiązku zachowania charakteru/postaci składanych dokumentów i oświadczeń określonych w SIWZ. </w:t>
      </w:r>
      <w:r w:rsidRPr="00664992">
        <w:rPr>
          <w:rFonts w:ascii="Cambria" w:hAnsi="Cambria"/>
          <w:sz w:val="22"/>
        </w:rPr>
        <w:t xml:space="preserve">Wszelkie oświadczenia, wnioski, zawiadomienia oraz informacje Zamawiający i Wykonawcy przekazują pisemnie. </w:t>
      </w:r>
    </w:p>
    <w:p w:rsidR="003718E3" w:rsidRPr="00F30341" w:rsidRDefault="00677962" w:rsidP="00512491">
      <w:pPr>
        <w:pStyle w:val="Akapitzlist"/>
        <w:numPr>
          <w:ilvl w:val="1"/>
          <w:numId w:val="27"/>
        </w:numPr>
        <w:autoSpaceDE w:val="0"/>
        <w:autoSpaceDN w:val="0"/>
        <w:adjustRightInd w:val="0"/>
        <w:spacing w:after="120" w:line="276" w:lineRule="auto"/>
        <w:ind w:left="851" w:hanging="851"/>
        <w:contextualSpacing w:val="0"/>
        <w:jc w:val="both"/>
        <w:rPr>
          <w:rFonts w:ascii="Cambria" w:hAnsi="Cambria"/>
          <w:bCs/>
          <w:sz w:val="22"/>
          <w:szCs w:val="22"/>
        </w:rPr>
      </w:pPr>
      <w:r>
        <w:rPr>
          <w:rFonts w:ascii="Cambria" w:hAnsi="Cambria"/>
          <w:sz w:val="22"/>
          <w:szCs w:val="22"/>
        </w:rPr>
        <w:t>K</w:t>
      </w:r>
      <w:r w:rsidRPr="00F30341">
        <w:rPr>
          <w:rFonts w:ascii="Cambria" w:hAnsi="Cambria"/>
          <w:sz w:val="22"/>
          <w:szCs w:val="22"/>
        </w:rPr>
        <w:t>orespondencja</w:t>
      </w:r>
      <w:r w:rsidR="003718E3" w:rsidRPr="00F30341">
        <w:rPr>
          <w:rFonts w:ascii="Cambria" w:hAnsi="Cambria"/>
          <w:sz w:val="22"/>
          <w:szCs w:val="22"/>
        </w:rPr>
        <w:t xml:space="preserve"> z Zamawiającym musi być kierowana na adres:</w:t>
      </w:r>
    </w:p>
    <w:p w:rsidR="003718E3" w:rsidRDefault="008723D7" w:rsidP="00D4697A">
      <w:pPr>
        <w:autoSpaceDE w:val="0"/>
        <w:autoSpaceDN w:val="0"/>
        <w:adjustRightInd w:val="0"/>
        <w:spacing w:after="120"/>
        <w:ind w:left="851"/>
        <w:jc w:val="both"/>
        <w:rPr>
          <w:rFonts w:ascii="Cambria" w:hAnsi="Cambria"/>
          <w:bCs/>
        </w:rPr>
      </w:pPr>
      <w:r>
        <w:rPr>
          <w:rFonts w:ascii="Cambria" w:hAnsi="Cambria"/>
          <w:bCs/>
        </w:rPr>
        <w:t>Urząd Miejski w Węgorzynie</w:t>
      </w:r>
    </w:p>
    <w:p w:rsidR="008723D7" w:rsidRPr="00F30341" w:rsidRDefault="008723D7" w:rsidP="00D4697A">
      <w:pPr>
        <w:autoSpaceDE w:val="0"/>
        <w:autoSpaceDN w:val="0"/>
        <w:adjustRightInd w:val="0"/>
        <w:spacing w:after="120"/>
        <w:ind w:left="851"/>
        <w:jc w:val="both"/>
        <w:rPr>
          <w:rFonts w:ascii="Cambria" w:hAnsi="Cambria"/>
          <w:bCs/>
        </w:rPr>
      </w:pPr>
      <w:r>
        <w:rPr>
          <w:rFonts w:ascii="Cambria" w:hAnsi="Cambria"/>
          <w:bCs/>
        </w:rPr>
        <w:t>ul. Rynek 1, 73-155 Węgorzyno</w:t>
      </w:r>
    </w:p>
    <w:p w:rsidR="003718E3" w:rsidRPr="008723D7" w:rsidRDefault="003718E3" w:rsidP="00D4697A">
      <w:pPr>
        <w:pStyle w:val="Akapitzlist"/>
        <w:spacing w:after="120" w:line="276" w:lineRule="auto"/>
        <w:ind w:left="851"/>
        <w:contextualSpacing w:val="0"/>
        <w:jc w:val="both"/>
        <w:rPr>
          <w:rFonts w:ascii="Cambria" w:hAnsi="Cambria"/>
          <w:sz w:val="22"/>
          <w:szCs w:val="22"/>
        </w:rPr>
      </w:pPr>
      <w:r w:rsidRPr="00F30341">
        <w:rPr>
          <w:rFonts w:ascii="Cambria" w:hAnsi="Cambria"/>
          <w:sz w:val="22"/>
          <w:szCs w:val="22"/>
        </w:rPr>
        <w:t xml:space="preserve">telefon: </w:t>
      </w:r>
      <w:r w:rsidR="008723D7">
        <w:rPr>
          <w:rFonts w:ascii="Cambria" w:hAnsi="Cambria"/>
          <w:sz w:val="22"/>
          <w:szCs w:val="22"/>
        </w:rPr>
        <w:t>91 39 71 563</w:t>
      </w:r>
    </w:p>
    <w:p w:rsidR="003718E3" w:rsidRPr="008723D7" w:rsidRDefault="003718E3" w:rsidP="00D4697A">
      <w:pPr>
        <w:pStyle w:val="Akapitzlist"/>
        <w:spacing w:after="120" w:line="276" w:lineRule="auto"/>
        <w:ind w:left="851"/>
        <w:contextualSpacing w:val="0"/>
        <w:jc w:val="both"/>
        <w:rPr>
          <w:rFonts w:ascii="Cambria" w:hAnsi="Cambria"/>
          <w:sz w:val="22"/>
          <w:szCs w:val="22"/>
        </w:rPr>
      </w:pPr>
      <w:r w:rsidRPr="00F30341">
        <w:rPr>
          <w:rFonts w:ascii="Cambria" w:hAnsi="Cambria"/>
          <w:sz w:val="22"/>
          <w:szCs w:val="22"/>
        </w:rPr>
        <w:t xml:space="preserve">faks: </w:t>
      </w:r>
      <w:r w:rsidR="008723D7">
        <w:rPr>
          <w:rFonts w:ascii="Cambria" w:hAnsi="Cambria"/>
          <w:sz w:val="22"/>
          <w:szCs w:val="22"/>
        </w:rPr>
        <w:t>91 39 71 567</w:t>
      </w:r>
    </w:p>
    <w:p w:rsidR="003718E3" w:rsidRPr="008723D7" w:rsidRDefault="003718E3" w:rsidP="00D4697A">
      <w:pPr>
        <w:pStyle w:val="Akapitzlist"/>
        <w:spacing w:after="120" w:line="276" w:lineRule="auto"/>
        <w:ind w:left="851"/>
        <w:contextualSpacing w:val="0"/>
        <w:jc w:val="both"/>
        <w:rPr>
          <w:rFonts w:ascii="Cambria" w:hAnsi="Cambria"/>
          <w:color w:val="0000FF"/>
          <w:sz w:val="22"/>
          <w:szCs w:val="22"/>
          <w:u w:val="single"/>
        </w:rPr>
      </w:pPr>
      <w:r w:rsidRPr="00F30341">
        <w:rPr>
          <w:rFonts w:ascii="Cambria" w:hAnsi="Cambria"/>
          <w:sz w:val="22"/>
          <w:szCs w:val="22"/>
        </w:rPr>
        <w:t>e-mail:</w:t>
      </w:r>
      <w:r w:rsidRPr="00F30341">
        <w:rPr>
          <w:rFonts w:ascii="Cambria" w:hAnsi="Cambria"/>
          <w:color w:val="0000FF"/>
          <w:sz w:val="22"/>
          <w:szCs w:val="22"/>
          <w:u w:val="single"/>
        </w:rPr>
        <w:t xml:space="preserve"> </w:t>
      </w:r>
      <w:r w:rsidR="008723D7">
        <w:rPr>
          <w:rFonts w:ascii="Cambria" w:hAnsi="Cambria"/>
          <w:color w:val="0000FF"/>
          <w:sz w:val="22"/>
          <w:szCs w:val="22"/>
          <w:u w:val="single"/>
        </w:rPr>
        <w:t>zamowienia@wegorzyno.pl</w:t>
      </w:r>
    </w:p>
    <w:p w:rsidR="003718E3" w:rsidRPr="00F30341" w:rsidRDefault="003718E3" w:rsidP="00512491">
      <w:pPr>
        <w:pStyle w:val="Akapitzlist"/>
        <w:numPr>
          <w:ilvl w:val="1"/>
          <w:numId w:val="27"/>
        </w:numPr>
        <w:autoSpaceDE w:val="0"/>
        <w:autoSpaceDN w:val="0"/>
        <w:adjustRightInd w:val="0"/>
        <w:spacing w:after="120" w:line="276" w:lineRule="auto"/>
        <w:ind w:left="851" w:hanging="851"/>
        <w:contextualSpacing w:val="0"/>
        <w:jc w:val="both"/>
        <w:rPr>
          <w:rFonts w:ascii="Cambria" w:hAnsi="Cambria"/>
          <w:bCs/>
          <w:sz w:val="22"/>
          <w:szCs w:val="22"/>
        </w:rPr>
      </w:pPr>
      <w:r w:rsidRPr="00F30341">
        <w:rPr>
          <w:rFonts w:ascii="Cambria" w:hAnsi="Cambria"/>
          <w:sz w:val="22"/>
          <w:szCs w:val="22"/>
        </w:rPr>
        <w:t xml:space="preserve">Jeżeli Zamawiający lub Wykonawca przekazują dokumenty lub informacje faxem </w:t>
      </w:r>
      <w:r w:rsidRPr="00F30341">
        <w:rPr>
          <w:rFonts w:ascii="Cambria" w:hAnsi="Cambria"/>
          <w:sz w:val="22"/>
          <w:szCs w:val="22"/>
        </w:rPr>
        <w:br/>
        <w:t>lub e-mailem, każda ze stron na żądanie drugiej niezwłocznie potwierdza fakt ich otrzymania.</w:t>
      </w:r>
    </w:p>
    <w:p w:rsidR="003718E3" w:rsidRPr="00F30341" w:rsidRDefault="003718E3" w:rsidP="00512491">
      <w:pPr>
        <w:numPr>
          <w:ilvl w:val="1"/>
          <w:numId w:val="27"/>
        </w:numPr>
        <w:autoSpaceDE w:val="0"/>
        <w:autoSpaceDN w:val="0"/>
        <w:adjustRightInd w:val="0"/>
        <w:spacing w:after="120"/>
        <w:ind w:left="851" w:hanging="851"/>
        <w:jc w:val="both"/>
        <w:rPr>
          <w:rFonts w:ascii="Cambria" w:hAnsi="Cambria"/>
          <w:bCs/>
        </w:rPr>
      </w:pPr>
      <w:r w:rsidRPr="00F30341">
        <w:rPr>
          <w:rFonts w:ascii="Cambria" w:hAnsi="Cambria"/>
        </w:rPr>
        <w:t>Oświadczenia, wnioski, zawiadomienia oraz inne informacje przekazane za pomocą faksu lub e-maila uważa się za złożone w terminie, jeżeli ich treść dotarła do adresata przed upływem terminu i została niezwłocznie potwierdzona pisemnie.</w:t>
      </w:r>
    </w:p>
    <w:p w:rsidR="003718E3" w:rsidRPr="00F30341" w:rsidRDefault="003718E3" w:rsidP="00512491">
      <w:pPr>
        <w:numPr>
          <w:ilvl w:val="1"/>
          <w:numId w:val="27"/>
        </w:numPr>
        <w:autoSpaceDE w:val="0"/>
        <w:autoSpaceDN w:val="0"/>
        <w:adjustRightInd w:val="0"/>
        <w:spacing w:after="120"/>
        <w:ind w:left="851" w:hanging="851"/>
        <w:jc w:val="both"/>
        <w:rPr>
          <w:rFonts w:ascii="Cambria" w:hAnsi="Cambria"/>
        </w:rPr>
      </w:pPr>
      <w:r w:rsidRPr="00F30341">
        <w:rPr>
          <w:rFonts w:ascii="Cambria" w:hAnsi="Cambria"/>
        </w:rPr>
        <w:t>W przypadku nie potwierdzenia faktu otrzymania korespondencji za pomocą faksu lub pocztą elektroniczną Zamawiający uzna, iż korespondencja dotarła czytelna do Wykonawcy w dniu i godzinie jej nadania (zgodnie z raportem rejestru połączeń urządzenia faksowego lub raportu poczty elektronicznej).</w:t>
      </w:r>
    </w:p>
    <w:p w:rsidR="003718E3" w:rsidRPr="00F30341" w:rsidRDefault="003718E3" w:rsidP="00512491">
      <w:pPr>
        <w:numPr>
          <w:ilvl w:val="1"/>
          <w:numId w:val="27"/>
        </w:numPr>
        <w:autoSpaceDE w:val="0"/>
        <w:autoSpaceDN w:val="0"/>
        <w:adjustRightInd w:val="0"/>
        <w:spacing w:after="120"/>
        <w:ind w:left="851" w:hanging="851"/>
        <w:jc w:val="both"/>
        <w:rPr>
          <w:rFonts w:ascii="Cambria" w:hAnsi="Cambria"/>
        </w:rPr>
      </w:pPr>
      <w:r w:rsidRPr="00F30341">
        <w:rPr>
          <w:rFonts w:ascii="Cambria" w:hAnsi="Cambria"/>
        </w:rPr>
        <w:t xml:space="preserve">Język polski jest obowiązujący w toku całego postępowania przetargowego i realizacji umowy. </w:t>
      </w:r>
    </w:p>
    <w:p w:rsidR="003718E3" w:rsidRPr="003718E3" w:rsidRDefault="003718E3" w:rsidP="00512491">
      <w:pPr>
        <w:numPr>
          <w:ilvl w:val="1"/>
          <w:numId w:val="27"/>
        </w:numPr>
        <w:autoSpaceDE w:val="0"/>
        <w:autoSpaceDN w:val="0"/>
        <w:adjustRightInd w:val="0"/>
        <w:spacing w:after="0"/>
        <w:ind w:left="851" w:hanging="851"/>
        <w:jc w:val="both"/>
        <w:rPr>
          <w:rFonts w:ascii="Cambria" w:hAnsi="Cambria"/>
        </w:rPr>
      </w:pPr>
      <w:r w:rsidRPr="003718E3">
        <w:rPr>
          <w:rFonts w:ascii="Cambria" w:hAnsi="Cambria"/>
        </w:rPr>
        <w:t>Osobami upoważnionymi do kontaktowania się z Wykonawcami, ze strony Zamawiającego są:</w:t>
      </w:r>
    </w:p>
    <w:p w:rsidR="003718E3" w:rsidRPr="008723D7" w:rsidRDefault="00B2514A" w:rsidP="00D4697A">
      <w:pPr>
        <w:pStyle w:val="Akapitzlist"/>
        <w:numPr>
          <w:ilvl w:val="0"/>
          <w:numId w:val="15"/>
        </w:numPr>
        <w:spacing w:before="120" w:after="120" w:line="276" w:lineRule="auto"/>
        <w:jc w:val="both"/>
        <w:rPr>
          <w:rFonts w:ascii="Cambria" w:hAnsi="Cambria"/>
          <w:sz w:val="22"/>
          <w:szCs w:val="22"/>
        </w:rPr>
      </w:pPr>
      <w:r>
        <w:rPr>
          <w:rFonts w:ascii="Cambria" w:hAnsi="Cambria"/>
          <w:sz w:val="22"/>
          <w:szCs w:val="22"/>
        </w:rPr>
        <w:t>Bożena Mastalska</w:t>
      </w:r>
      <w:r w:rsidR="008723D7">
        <w:rPr>
          <w:rFonts w:ascii="Cambria" w:hAnsi="Cambria"/>
          <w:sz w:val="22"/>
          <w:szCs w:val="22"/>
        </w:rPr>
        <w:t xml:space="preserve"> tel. 91 39 71 </w:t>
      </w:r>
      <w:r>
        <w:rPr>
          <w:rFonts w:ascii="Cambria" w:hAnsi="Cambria"/>
          <w:sz w:val="22"/>
          <w:szCs w:val="22"/>
        </w:rPr>
        <w:t>267</w:t>
      </w:r>
    </w:p>
    <w:p w:rsidR="008723D7" w:rsidRPr="003718E3" w:rsidRDefault="008723D7" w:rsidP="00D4697A">
      <w:pPr>
        <w:pStyle w:val="Akapitzlist"/>
        <w:numPr>
          <w:ilvl w:val="0"/>
          <w:numId w:val="15"/>
        </w:numPr>
        <w:spacing w:before="120" w:after="120" w:line="276" w:lineRule="auto"/>
        <w:jc w:val="both"/>
        <w:rPr>
          <w:rFonts w:ascii="Cambria" w:hAnsi="Cambria"/>
          <w:sz w:val="22"/>
          <w:szCs w:val="22"/>
        </w:rPr>
      </w:pPr>
      <w:r>
        <w:rPr>
          <w:rFonts w:ascii="Cambria" w:hAnsi="Cambria"/>
          <w:sz w:val="22"/>
          <w:szCs w:val="22"/>
        </w:rPr>
        <w:t>Anna Adamów tel. 91 39 71 483</w:t>
      </w:r>
    </w:p>
    <w:p w:rsidR="003718E3" w:rsidRPr="003718E3" w:rsidRDefault="003718E3" w:rsidP="00D4697A">
      <w:pPr>
        <w:pStyle w:val="Akapitzlist"/>
        <w:spacing w:before="120" w:after="120" w:line="276" w:lineRule="auto"/>
        <w:ind w:left="0"/>
        <w:jc w:val="both"/>
        <w:rPr>
          <w:rFonts w:ascii="Cambria" w:hAnsi="Cambria"/>
          <w:sz w:val="22"/>
          <w:szCs w:val="22"/>
        </w:rPr>
      </w:pPr>
    </w:p>
    <w:p w:rsidR="003718E3" w:rsidRPr="00877AFB" w:rsidRDefault="003718E3" w:rsidP="00D4697A">
      <w:pPr>
        <w:pStyle w:val="Akapitzlist"/>
        <w:numPr>
          <w:ilvl w:val="0"/>
          <w:numId w:val="14"/>
        </w:numPr>
        <w:spacing w:before="120" w:after="240" w:line="276" w:lineRule="auto"/>
        <w:ind w:left="851" w:hanging="851"/>
        <w:contextualSpacing w:val="0"/>
        <w:jc w:val="both"/>
        <w:rPr>
          <w:rFonts w:ascii="Cambria" w:hAnsi="Cambria"/>
          <w:b/>
        </w:rPr>
      </w:pPr>
      <w:r w:rsidRPr="00877AFB">
        <w:rPr>
          <w:rFonts w:ascii="Cambria" w:hAnsi="Cambria"/>
          <w:b/>
        </w:rPr>
        <w:t>OPIS SPOSOBU SKŁADANIA ZAPYTAŃ I UDZIELANIA WYJAŚNIEŃ TREŚCI SIWZ ORAZ ZMIANY W SIWZ.</w:t>
      </w:r>
    </w:p>
    <w:p w:rsidR="003718E3" w:rsidRPr="003718E3"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Wykonawca może zwracać się do Zamawiającego o wyjaśnienia dotyczące wszelkich wątpliwości związanych z treścią niniejszej SIWZ.</w:t>
      </w:r>
    </w:p>
    <w:p w:rsidR="003718E3" w:rsidRPr="003718E3"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 xml:space="preserve">Zamawiający jest obowiązany udzielić wyjaśnień niezwłocznie, jednak nie później niż </w:t>
      </w:r>
      <w:r w:rsidRPr="003718E3">
        <w:rPr>
          <w:rFonts w:ascii="Cambria" w:hAnsi="Cambria"/>
        </w:rPr>
        <w:br/>
        <w:t xml:space="preserve">na 2 dni przed upływem terminu składania ofert, pod warunkiem że wniosek  o wyjaśnienie treści specyfikacji wpłynął do Zamawiającego nie później niż do końca dnia, w którym upływa połowa wyznaczonego terminu składania ofert. </w:t>
      </w:r>
    </w:p>
    <w:p w:rsidR="003718E3" w:rsidRPr="00877AFB"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lastRenderedPageBreak/>
        <w:t>Jeżeli  wniosek  o wyjaśnienie treści specyfikacji wpłynął po upływie terminu składania wniosku, o którym mowa powyżej lub dotyczy udzielonych wyjaśnień, Zamawiający może udzielić wyjaśnień lub pozostawić wniosek bez rozpoznania.</w:t>
      </w:r>
    </w:p>
    <w:p w:rsidR="003718E3" w:rsidRPr="00877AFB"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 xml:space="preserve">Przedłużenie terminu składania ofert nie wpływa na bieg terminu składania wniosku o wyjaśnienie treści SIWZ. </w:t>
      </w:r>
    </w:p>
    <w:p w:rsidR="003718E3" w:rsidRPr="00877AFB"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 xml:space="preserve">Treść zapytań wraz z wyjaśnieniami Zamawiający przekaże wszystkim Wykonawcom, którym przekazał specyfikację istotnych warunków zamówienia, bez ujawniania źródła zapytania oraz zamieści je na stronie internetowej: </w:t>
      </w:r>
      <w:r w:rsidR="008723D7" w:rsidRPr="008723D7">
        <w:rPr>
          <w:rFonts w:ascii="Cambria" w:hAnsi="Cambria"/>
          <w:b/>
        </w:rPr>
        <w:t>bip</w:t>
      </w:r>
      <w:r w:rsidR="00877AFB" w:rsidRPr="008723D7">
        <w:rPr>
          <w:rFonts w:ascii="Cambria" w:hAnsi="Cambria"/>
          <w:b/>
        </w:rPr>
        <w:t>.</w:t>
      </w:r>
      <w:r w:rsidR="008723D7" w:rsidRPr="008723D7">
        <w:rPr>
          <w:rFonts w:ascii="Cambria" w:hAnsi="Cambria"/>
          <w:b/>
        </w:rPr>
        <w:t>wegorzyno.pl</w:t>
      </w:r>
    </w:p>
    <w:p w:rsidR="003718E3" w:rsidRPr="00877AFB"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Wszelkie modyfikacje, uzupełnienia i ustalenia oraz zmiany, w tym zmiany terminów, jak również pytania Wykonawców wraz z wyjaśnieniami, stają się integralną częścią SIWZ i będą wiążące przy składaniu ofert. Wszelkie prawa i zobowiązania Wykonawcy dotyczące wcześniej ustalonych terminów będą podlegały nowemu terminowi.</w:t>
      </w:r>
    </w:p>
    <w:p w:rsidR="003718E3" w:rsidRPr="00877AFB"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W uzasadnionych przypadkach Zamawiający może przed upływem terminu składania ofert zmienić treść specyfikacji istotnych warunków zamówienia. Dokonaną zmianę treści specyfikacji Zamawiający udostępni na stronie internetowej, na której została zamieszczona SIWZ. Zmiany są każdorazowo wiążące dla Wykonawców.</w:t>
      </w:r>
    </w:p>
    <w:p w:rsidR="003718E3" w:rsidRPr="00877AFB" w:rsidRDefault="003718E3" w:rsidP="00D4697A">
      <w:pPr>
        <w:numPr>
          <w:ilvl w:val="1"/>
          <w:numId w:val="14"/>
        </w:numPr>
        <w:autoSpaceDE w:val="0"/>
        <w:autoSpaceDN w:val="0"/>
        <w:adjustRightInd w:val="0"/>
        <w:spacing w:after="120"/>
        <w:ind w:left="851" w:hanging="851"/>
        <w:jc w:val="both"/>
        <w:rPr>
          <w:rFonts w:ascii="Cambria" w:hAnsi="Cambria"/>
          <w:bCs/>
        </w:rPr>
      </w:pPr>
      <w:r w:rsidRPr="003718E3">
        <w:rPr>
          <w:rFonts w:ascii="Cambria" w:hAnsi="Cambria"/>
        </w:rPr>
        <w:t>Jeżeli wprowadzona modyfikacja treści SIWZ nie prowadzi do zmiany treści ogłoszenia, Zamawiający może przedłużyć termin składania ofert o czas niezbędny na wprowadzenie zmian w ofertach, jeżeli będzie to konieczne</w:t>
      </w:r>
      <w:r w:rsidR="00877AFB">
        <w:rPr>
          <w:rFonts w:ascii="Cambria" w:hAnsi="Cambria"/>
        </w:rPr>
        <w:t>.</w:t>
      </w:r>
    </w:p>
    <w:p w:rsidR="00255BFA" w:rsidRPr="00255BFA" w:rsidRDefault="00255BFA" w:rsidP="00255BFA">
      <w:pPr>
        <w:pStyle w:val="pkt"/>
        <w:spacing w:before="0" w:after="0" w:line="276" w:lineRule="auto"/>
        <w:ind w:left="0" w:firstLine="0"/>
        <w:rPr>
          <w:rFonts w:ascii="Cambria" w:hAnsi="Cambria"/>
          <w:iCs/>
          <w:sz w:val="22"/>
          <w:szCs w:val="22"/>
        </w:rPr>
      </w:pPr>
      <w:r>
        <w:rPr>
          <w:rFonts w:ascii="Cambria" w:hAnsi="Cambria"/>
          <w:iCs/>
          <w:sz w:val="22"/>
          <w:szCs w:val="22"/>
        </w:rPr>
        <w:tab/>
      </w:r>
    </w:p>
    <w:p w:rsidR="004C4B1C" w:rsidRPr="00B147C4" w:rsidRDefault="004C4B1C" w:rsidP="004C4B1C">
      <w:pPr>
        <w:numPr>
          <w:ilvl w:val="0"/>
          <w:numId w:val="14"/>
        </w:numPr>
        <w:suppressAutoHyphens/>
        <w:spacing w:after="240" w:line="240" w:lineRule="auto"/>
        <w:ind w:left="851" w:hanging="862"/>
        <w:jc w:val="both"/>
        <w:rPr>
          <w:rFonts w:ascii="Cambria" w:hAnsi="Cambria"/>
          <w:b/>
        </w:rPr>
      </w:pPr>
      <w:r w:rsidRPr="003718E3">
        <w:rPr>
          <w:rFonts w:ascii="Cambria" w:hAnsi="Cambria"/>
          <w:b/>
        </w:rPr>
        <w:t>WYMAGANIA DOTYCZĄCE WADIUM</w:t>
      </w:r>
    </w:p>
    <w:p w:rsidR="004C4B1C" w:rsidRPr="004C4B1C" w:rsidRDefault="004C4B1C" w:rsidP="004C4B1C">
      <w:pPr>
        <w:pStyle w:val="pkt"/>
        <w:numPr>
          <w:ilvl w:val="1"/>
          <w:numId w:val="14"/>
        </w:numPr>
        <w:spacing w:after="120" w:line="100" w:lineRule="atLeast"/>
        <w:ind w:left="851" w:hanging="851"/>
        <w:rPr>
          <w:rFonts w:ascii="Cambria" w:hAnsi="Cambria"/>
          <w:sz w:val="22"/>
          <w:szCs w:val="22"/>
        </w:rPr>
      </w:pPr>
      <w:r w:rsidRPr="009A6D5E">
        <w:rPr>
          <w:rFonts w:ascii="Cambria" w:hAnsi="Cambria"/>
          <w:sz w:val="22"/>
          <w:szCs w:val="22"/>
        </w:rPr>
        <w:t>Zamawiający wymaga wniesienia wadium</w:t>
      </w:r>
      <w:r>
        <w:rPr>
          <w:rFonts w:ascii="Cambria" w:hAnsi="Cambria"/>
          <w:sz w:val="22"/>
          <w:szCs w:val="22"/>
        </w:rPr>
        <w:t xml:space="preserve"> w wysokości 2</w:t>
      </w:r>
      <w:r w:rsidRPr="004C4B1C">
        <w:rPr>
          <w:rFonts w:ascii="Cambria" w:hAnsi="Cambria"/>
          <w:sz w:val="22"/>
          <w:szCs w:val="22"/>
        </w:rPr>
        <w:t xml:space="preserve">0.000,00 zł </w:t>
      </w:r>
      <w:r>
        <w:rPr>
          <w:rFonts w:ascii="Cambria" w:hAnsi="Cambria"/>
          <w:sz w:val="22"/>
          <w:szCs w:val="22"/>
        </w:rPr>
        <w:t>(słownie: dwadzieścia</w:t>
      </w:r>
      <w:r w:rsidRPr="004C4B1C">
        <w:rPr>
          <w:rFonts w:ascii="Cambria" w:hAnsi="Cambria"/>
          <w:sz w:val="22"/>
          <w:szCs w:val="22"/>
        </w:rPr>
        <w:t xml:space="preserve"> tysięcy złotych);</w:t>
      </w:r>
    </w:p>
    <w:p w:rsidR="004C4B1C" w:rsidRDefault="004C4B1C" w:rsidP="004C4B1C">
      <w:pPr>
        <w:pStyle w:val="pkt"/>
        <w:numPr>
          <w:ilvl w:val="1"/>
          <w:numId w:val="14"/>
        </w:numPr>
        <w:spacing w:after="120" w:line="100" w:lineRule="atLeast"/>
        <w:ind w:left="851" w:hanging="851"/>
        <w:rPr>
          <w:rFonts w:ascii="Cambria" w:hAnsi="Cambria"/>
          <w:sz w:val="22"/>
          <w:szCs w:val="22"/>
        </w:rPr>
      </w:pPr>
      <w:r w:rsidRPr="009A6D5E">
        <w:rPr>
          <w:rFonts w:ascii="Cambria" w:hAnsi="Cambria"/>
          <w:sz w:val="22"/>
          <w:szCs w:val="22"/>
        </w:rPr>
        <w:t xml:space="preserve">Wadium należy wnieść przed upływem terminu składania ofert. </w:t>
      </w:r>
    </w:p>
    <w:p w:rsidR="004C4B1C" w:rsidRPr="0034052B" w:rsidRDefault="004C4B1C" w:rsidP="004C4B1C">
      <w:pPr>
        <w:pStyle w:val="pkt"/>
        <w:numPr>
          <w:ilvl w:val="1"/>
          <w:numId w:val="14"/>
        </w:numPr>
        <w:spacing w:after="120" w:line="100" w:lineRule="atLeast"/>
        <w:ind w:left="851" w:hanging="851"/>
        <w:rPr>
          <w:rFonts w:ascii="Cambria" w:hAnsi="Cambria"/>
          <w:sz w:val="22"/>
          <w:szCs w:val="22"/>
        </w:rPr>
      </w:pPr>
      <w:r w:rsidRPr="0034052B">
        <w:rPr>
          <w:rFonts w:ascii="Cambria" w:hAnsi="Cambria"/>
          <w:sz w:val="22"/>
          <w:szCs w:val="22"/>
        </w:rPr>
        <w:t>Wadium może być wnoszone w jednej lub kilku następujących formach:</w:t>
      </w:r>
    </w:p>
    <w:p w:rsidR="004C4B1C" w:rsidRPr="009A6D5E" w:rsidRDefault="004C4B1C" w:rsidP="004C4B1C">
      <w:pPr>
        <w:pStyle w:val="pkt"/>
        <w:numPr>
          <w:ilvl w:val="1"/>
          <w:numId w:val="37"/>
        </w:numPr>
        <w:spacing w:after="120" w:line="100" w:lineRule="atLeast"/>
        <w:ind w:left="1560" w:hanging="426"/>
        <w:rPr>
          <w:rFonts w:ascii="Cambria" w:hAnsi="Cambria"/>
          <w:sz w:val="22"/>
          <w:szCs w:val="22"/>
        </w:rPr>
      </w:pPr>
      <w:r w:rsidRPr="009A6D5E">
        <w:rPr>
          <w:rFonts w:ascii="Cambria" w:hAnsi="Cambria"/>
          <w:sz w:val="22"/>
          <w:szCs w:val="22"/>
        </w:rPr>
        <w:t>pieniądzu,</w:t>
      </w:r>
    </w:p>
    <w:p w:rsidR="004C4B1C" w:rsidRPr="009A6D5E" w:rsidRDefault="004C4B1C" w:rsidP="004C4B1C">
      <w:pPr>
        <w:pStyle w:val="pkt"/>
        <w:numPr>
          <w:ilvl w:val="1"/>
          <w:numId w:val="37"/>
        </w:numPr>
        <w:spacing w:after="120" w:line="100" w:lineRule="atLeast"/>
        <w:ind w:left="1560" w:hanging="426"/>
        <w:rPr>
          <w:rFonts w:ascii="Cambria" w:hAnsi="Cambria"/>
          <w:sz w:val="22"/>
          <w:szCs w:val="22"/>
        </w:rPr>
      </w:pPr>
      <w:r w:rsidRPr="009A6D5E">
        <w:rPr>
          <w:rFonts w:ascii="Cambria" w:hAnsi="Cambria"/>
          <w:sz w:val="22"/>
          <w:szCs w:val="22"/>
        </w:rPr>
        <w:t>poręczeniach bankowych lub poręczeniach spółdzielczej kasy oszczędnościowo-kredytowej, z tym że poręczenie kasy jest zawsze poręczeniem pieniężnym,</w:t>
      </w:r>
    </w:p>
    <w:p w:rsidR="004C4B1C" w:rsidRPr="009A6D5E" w:rsidRDefault="004C4B1C" w:rsidP="004C4B1C">
      <w:pPr>
        <w:pStyle w:val="pkt"/>
        <w:numPr>
          <w:ilvl w:val="1"/>
          <w:numId w:val="37"/>
        </w:numPr>
        <w:spacing w:after="120" w:line="100" w:lineRule="atLeast"/>
        <w:ind w:left="1560" w:hanging="426"/>
        <w:rPr>
          <w:rFonts w:ascii="Cambria" w:hAnsi="Cambria"/>
          <w:sz w:val="22"/>
          <w:szCs w:val="22"/>
        </w:rPr>
      </w:pPr>
      <w:r w:rsidRPr="009A6D5E">
        <w:rPr>
          <w:rFonts w:ascii="Cambria" w:hAnsi="Cambria"/>
          <w:sz w:val="22"/>
          <w:szCs w:val="22"/>
        </w:rPr>
        <w:t>gwarancjach bankowych,</w:t>
      </w:r>
    </w:p>
    <w:p w:rsidR="004C4B1C" w:rsidRDefault="004C4B1C" w:rsidP="004C4B1C">
      <w:pPr>
        <w:pStyle w:val="pkt"/>
        <w:numPr>
          <w:ilvl w:val="1"/>
          <w:numId w:val="37"/>
        </w:numPr>
        <w:spacing w:after="120" w:line="100" w:lineRule="atLeast"/>
        <w:ind w:left="1560" w:hanging="426"/>
        <w:rPr>
          <w:rFonts w:ascii="Cambria" w:hAnsi="Cambria"/>
          <w:sz w:val="22"/>
          <w:szCs w:val="22"/>
        </w:rPr>
      </w:pPr>
      <w:r w:rsidRPr="009A6D5E">
        <w:rPr>
          <w:rFonts w:ascii="Cambria" w:hAnsi="Cambria"/>
          <w:sz w:val="22"/>
          <w:szCs w:val="22"/>
        </w:rPr>
        <w:t>gwarancjach ubezpieczeniowych,</w:t>
      </w:r>
    </w:p>
    <w:p w:rsidR="004C4B1C" w:rsidRPr="0034052B" w:rsidRDefault="004C4B1C" w:rsidP="004C4B1C">
      <w:pPr>
        <w:pStyle w:val="pkt"/>
        <w:numPr>
          <w:ilvl w:val="1"/>
          <w:numId w:val="37"/>
        </w:numPr>
        <w:spacing w:after="120" w:line="100" w:lineRule="atLeast"/>
        <w:ind w:left="1560" w:hanging="426"/>
        <w:rPr>
          <w:rFonts w:ascii="Cambria" w:hAnsi="Cambria"/>
          <w:sz w:val="22"/>
          <w:szCs w:val="22"/>
        </w:rPr>
      </w:pPr>
      <w:r w:rsidRPr="0034052B">
        <w:rPr>
          <w:rFonts w:ascii="Cambria" w:hAnsi="Cambria"/>
          <w:sz w:val="22"/>
          <w:szCs w:val="22"/>
        </w:rPr>
        <w:t xml:space="preserve">poręczeniach udzielonych przez podmioty, o których mowa w  art. 6b ust. 5 pkt. 2 ustawy z dnia 9 listopada 2000 r. o utworzeniu Polskiej Agencji Rozwoju Przedsiębiorczości (tekst jedn.: Dz. U. z 2019 r. poz. 310 z </w:t>
      </w:r>
      <w:proofErr w:type="spellStart"/>
      <w:r w:rsidRPr="0034052B">
        <w:rPr>
          <w:rFonts w:ascii="Cambria" w:hAnsi="Cambria"/>
          <w:sz w:val="22"/>
          <w:szCs w:val="22"/>
        </w:rPr>
        <w:t>późn</w:t>
      </w:r>
      <w:proofErr w:type="spellEnd"/>
      <w:r w:rsidRPr="0034052B">
        <w:rPr>
          <w:rFonts w:ascii="Cambria" w:hAnsi="Cambria"/>
          <w:sz w:val="22"/>
          <w:szCs w:val="22"/>
        </w:rPr>
        <w:t>. zm.).</w:t>
      </w:r>
    </w:p>
    <w:p w:rsidR="004C4B1C" w:rsidRDefault="004C4B1C" w:rsidP="004C4B1C">
      <w:pPr>
        <w:pStyle w:val="pkt"/>
        <w:numPr>
          <w:ilvl w:val="1"/>
          <w:numId w:val="38"/>
        </w:numPr>
        <w:spacing w:after="120" w:line="100" w:lineRule="atLeast"/>
        <w:ind w:left="851" w:hanging="851"/>
        <w:rPr>
          <w:rFonts w:ascii="Cambria" w:hAnsi="Cambria"/>
          <w:sz w:val="22"/>
          <w:szCs w:val="22"/>
        </w:rPr>
      </w:pPr>
      <w:r w:rsidRPr="009A6D5E">
        <w:rPr>
          <w:rFonts w:ascii="Cambria" w:hAnsi="Cambria"/>
          <w:sz w:val="22"/>
          <w:szCs w:val="22"/>
        </w:rPr>
        <w:t xml:space="preserve">Wadium wpłacane w pieniądzu należy wnieść przelewem na rachunek bankowy Zamawiającego w banku </w:t>
      </w:r>
      <w:r>
        <w:rPr>
          <w:rFonts w:ascii="Cambria" w:hAnsi="Cambria"/>
          <w:sz w:val="22"/>
          <w:szCs w:val="22"/>
        </w:rPr>
        <w:t>Bank Spółdzielczy w Goleniowie Oddział w Węgorzynie</w:t>
      </w:r>
      <w:r w:rsidRPr="009A6D5E">
        <w:rPr>
          <w:rFonts w:ascii="Cambria" w:hAnsi="Cambria"/>
          <w:sz w:val="22"/>
          <w:szCs w:val="22"/>
        </w:rPr>
        <w:t xml:space="preserve"> nr rachunku: </w:t>
      </w:r>
      <w:r w:rsidRPr="00053831">
        <w:rPr>
          <w:rFonts w:ascii="Cambria" w:hAnsi="Cambria"/>
          <w:b/>
          <w:sz w:val="22"/>
          <w:szCs w:val="22"/>
        </w:rPr>
        <w:t>24 9375 1025 3900 0954 2000 0020</w:t>
      </w:r>
      <w:r w:rsidRPr="009A6D5E">
        <w:rPr>
          <w:rFonts w:ascii="Cambria" w:hAnsi="Cambria"/>
          <w:sz w:val="22"/>
          <w:szCs w:val="22"/>
        </w:rPr>
        <w:t xml:space="preserve"> z dopiskiem: </w:t>
      </w:r>
      <w:r w:rsidRPr="00A154CD">
        <w:rPr>
          <w:rFonts w:ascii="Cambria" w:hAnsi="Cambria"/>
          <w:i/>
          <w:sz w:val="22"/>
          <w:szCs w:val="22"/>
        </w:rPr>
        <w:t>wadium na zabezpieczenie oferty w postępowaniu na „</w:t>
      </w:r>
      <w:r>
        <w:rPr>
          <w:rFonts w:ascii="Cambria" w:hAnsi="Cambria"/>
          <w:i/>
          <w:sz w:val="22"/>
          <w:szCs w:val="22"/>
        </w:rPr>
        <w:t>Odbiór i transport odpadów komunalnych</w:t>
      </w:r>
      <w:r w:rsidRPr="00A154CD">
        <w:rPr>
          <w:rFonts w:ascii="Cambria" w:hAnsi="Cambria"/>
          <w:i/>
          <w:sz w:val="22"/>
          <w:szCs w:val="22"/>
        </w:rPr>
        <w:t>”</w:t>
      </w:r>
      <w:r w:rsidRPr="009A6D5E">
        <w:rPr>
          <w:rFonts w:ascii="Cambria" w:hAnsi="Cambria"/>
          <w:sz w:val="22"/>
          <w:szCs w:val="22"/>
        </w:rPr>
        <w:t xml:space="preserve"> Wniesienie wadium w pieniądzu będzie skuteczne, jeżeli w podanym terminie zostanie zaliczone na rachunku bankowym Zamawiającego.</w:t>
      </w:r>
    </w:p>
    <w:p w:rsidR="004C4B1C" w:rsidRDefault="004C4B1C" w:rsidP="004C4B1C">
      <w:pPr>
        <w:pStyle w:val="pkt"/>
        <w:numPr>
          <w:ilvl w:val="1"/>
          <w:numId w:val="38"/>
        </w:numPr>
        <w:spacing w:after="120" w:line="100" w:lineRule="atLeast"/>
        <w:ind w:left="851" w:hanging="851"/>
        <w:rPr>
          <w:rFonts w:ascii="Cambria" w:hAnsi="Cambria"/>
          <w:sz w:val="22"/>
          <w:szCs w:val="22"/>
        </w:rPr>
      </w:pPr>
      <w:r w:rsidRPr="00664992">
        <w:rPr>
          <w:rFonts w:ascii="Cambria" w:hAnsi="Cambria"/>
          <w:sz w:val="22"/>
          <w:szCs w:val="22"/>
        </w:rPr>
        <w:t xml:space="preserve">Z treści wadium wnoszonego w formie: poręczenia bankowego, poręczenia spółdzielczej kasy oszczędnościowo-kredytowej, gwarancji bankowej, gwarancji ubezpieczeniowej lub poręczeniach udzielonych przez podmioty, o których mowa w </w:t>
      </w:r>
      <w:r w:rsidRPr="00664992">
        <w:rPr>
          <w:rFonts w:ascii="Cambria" w:hAnsi="Cambria"/>
          <w:sz w:val="22"/>
          <w:szCs w:val="22"/>
        </w:rPr>
        <w:lastRenderedPageBreak/>
        <w:t xml:space="preserve">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PZP oraz art. 46 ust. 5 PZP. </w:t>
      </w:r>
    </w:p>
    <w:p w:rsidR="004C4B1C" w:rsidRPr="00053831" w:rsidRDefault="004C4B1C" w:rsidP="004C4B1C">
      <w:pPr>
        <w:pStyle w:val="pkt"/>
        <w:numPr>
          <w:ilvl w:val="1"/>
          <w:numId w:val="38"/>
        </w:numPr>
        <w:spacing w:after="120" w:line="100" w:lineRule="atLeast"/>
        <w:ind w:left="556" w:firstLine="0"/>
        <w:rPr>
          <w:rFonts w:ascii="Cambria" w:hAnsi="Cambria"/>
          <w:sz w:val="22"/>
          <w:szCs w:val="22"/>
        </w:rPr>
      </w:pPr>
      <w:r w:rsidRPr="00053831">
        <w:rPr>
          <w:rFonts w:ascii="Cambria" w:hAnsi="Cambria"/>
          <w:sz w:val="22"/>
          <w:szCs w:val="22"/>
        </w:rPr>
        <w:t>Wadium wnoszone w formie innej niż pieniądz może być</w:t>
      </w:r>
      <w:r>
        <w:rPr>
          <w:rFonts w:ascii="Cambria" w:hAnsi="Cambria"/>
          <w:sz w:val="22"/>
          <w:szCs w:val="22"/>
        </w:rPr>
        <w:t xml:space="preserve"> </w:t>
      </w:r>
      <w:r w:rsidRPr="00053831">
        <w:rPr>
          <w:rFonts w:ascii="Cambria" w:hAnsi="Cambria"/>
          <w:sz w:val="22"/>
          <w:szCs w:val="22"/>
        </w:rPr>
        <w:t>załączone w oryginale do oferty lub złożone w oryginale przed upływem terminu składania ofert w siedzibie Zamawiającego;</w:t>
      </w:r>
    </w:p>
    <w:p w:rsidR="004C4B1C" w:rsidRDefault="004C4B1C" w:rsidP="004C4B1C">
      <w:pPr>
        <w:pStyle w:val="pkt"/>
        <w:spacing w:after="120" w:line="100" w:lineRule="atLeast"/>
        <w:ind w:left="556" w:firstLine="0"/>
        <w:rPr>
          <w:rFonts w:ascii="Cambria" w:hAnsi="Cambria"/>
          <w:sz w:val="22"/>
          <w:szCs w:val="22"/>
        </w:rPr>
      </w:pPr>
      <w:r w:rsidRPr="00664992">
        <w:rPr>
          <w:rFonts w:ascii="Cambria" w:hAnsi="Cambria"/>
          <w:sz w:val="22"/>
          <w:szCs w:val="22"/>
        </w:rPr>
        <w:t>Wadium musi zabezpieczać ofertę na daną część zamówienia przez cały okres związania ofertą. Oferta Wykonawcy, który nie wniesie wadium lub wniesie wadium w sposób nieprawidłowy, zostanie odrzucona z postępowania na podstawie art. 89 ust. 1 pkt 7b PZP.</w:t>
      </w:r>
      <w:r>
        <w:rPr>
          <w:rFonts w:ascii="Cambria" w:hAnsi="Cambria"/>
          <w:sz w:val="22"/>
          <w:szCs w:val="22"/>
        </w:rPr>
        <w:t xml:space="preserve"> </w:t>
      </w:r>
    </w:p>
    <w:p w:rsidR="004C4B1C" w:rsidRPr="00664992" w:rsidRDefault="004C4B1C" w:rsidP="004C4B1C">
      <w:pPr>
        <w:pStyle w:val="pkt"/>
        <w:numPr>
          <w:ilvl w:val="1"/>
          <w:numId w:val="38"/>
        </w:numPr>
        <w:spacing w:after="120" w:line="100" w:lineRule="atLeast"/>
        <w:ind w:left="851" w:hanging="851"/>
        <w:rPr>
          <w:rFonts w:ascii="Cambria" w:hAnsi="Cambria"/>
          <w:sz w:val="22"/>
          <w:szCs w:val="22"/>
        </w:rPr>
      </w:pPr>
      <w:r w:rsidRPr="00664992">
        <w:rPr>
          <w:rFonts w:ascii="Cambria" w:hAnsi="Cambria"/>
          <w:sz w:val="22"/>
          <w:szCs w:val="22"/>
        </w:rPr>
        <w:t>Treść gwarancji wadialnej musi zawierać następujące elementy:</w:t>
      </w:r>
    </w:p>
    <w:p w:rsidR="004C4B1C" w:rsidRPr="009A6D5E" w:rsidRDefault="004C4B1C" w:rsidP="004C4B1C">
      <w:pPr>
        <w:pStyle w:val="pkt"/>
        <w:spacing w:after="0" w:line="100" w:lineRule="atLeast"/>
        <w:ind w:left="1701" w:hanging="425"/>
        <w:rPr>
          <w:rFonts w:ascii="Cambria" w:hAnsi="Cambria"/>
          <w:sz w:val="22"/>
          <w:szCs w:val="22"/>
        </w:rPr>
      </w:pPr>
      <w:r w:rsidRPr="009A6D5E">
        <w:rPr>
          <w:rFonts w:ascii="Cambria" w:hAnsi="Cambria"/>
          <w:sz w:val="22"/>
          <w:szCs w:val="22"/>
        </w:rPr>
        <w:t xml:space="preserve">1) </w:t>
      </w:r>
      <w:r w:rsidRPr="009A6D5E">
        <w:rPr>
          <w:rFonts w:ascii="Cambria" w:hAnsi="Cambria"/>
          <w:sz w:val="22"/>
          <w:szCs w:val="22"/>
        </w:rPr>
        <w:tab/>
        <w:t>nazwę dającego zlecenie (Wykonawcy), beneficjenta gwarancji/poręczenia (Zamawiającego), gwaranta (banku lub instytucji ubezpieczeniowej udzielających gwarancji/poręczenia) oraz wskazanie ich siedzib,</w:t>
      </w:r>
    </w:p>
    <w:p w:rsidR="004C4B1C" w:rsidRPr="009A6D5E" w:rsidRDefault="004C4B1C" w:rsidP="004C4B1C">
      <w:pPr>
        <w:pStyle w:val="pkt"/>
        <w:spacing w:after="0" w:line="100" w:lineRule="atLeast"/>
        <w:ind w:left="1701" w:hanging="425"/>
        <w:rPr>
          <w:rFonts w:ascii="Cambria" w:hAnsi="Cambria"/>
          <w:sz w:val="22"/>
          <w:szCs w:val="22"/>
        </w:rPr>
      </w:pPr>
      <w:r w:rsidRPr="009A6D5E">
        <w:rPr>
          <w:rFonts w:ascii="Cambria" w:hAnsi="Cambria"/>
          <w:sz w:val="22"/>
          <w:szCs w:val="22"/>
        </w:rPr>
        <w:t xml:space="preserve">2) </w:t>
      </w:r>
      <w:r w:rsidRPr="009A6D5E">
        <w:rPr>
          <w:rFonts w:ascii="Cambria" w:hAnsi="Cambria"/>
          <w:sz w:val="22"/>
          <w:szCs w:val="22"/>
        </w:rPr>
        <w:tab/>
        <w:t>określenie wierzytelności, która ma być zabezpieczona gwarancją/poręczeniem – określenie przedmiotu zamówienia</w:t>
      </w:r>
    </w:p>
    <w:p w:rsidR="004C4B1C" w:rsidRPr="009A6D5E" w:rsidRDefault="004C4B1C" w:rsidP="004C4B1C">
      <w:pPr>
        <w:pStyle w:val="pkt"/>
        <w:spacing w:after="0" w:line="100" w:lineRule="atLeast"/>
        <w:ind w:left="1701" w:hanging="425"/>
        <w:rPr>
          <w:rFonts w:ascii="Cambria" w:hAnsi="Cambria"/>
          <w:sz w:val="22"/>
          <w:szCs w:val="22"/>
        </w:rPr>
      </w:pPr>
      <w:r w:rsidRPr="009A6D5E">
        <w:rPr>
          <w:rFonts w:ascii="Cambria" w:hAnsi="Cambria"/>
          <w:sz w:val="22"/>
          <w:szCs w:val="22"/>
        </w:rPr>
        <w:t xml:space="preserve">3) </w:t>
      </w:r>
      <w:r w:rsidRPr="009A6D5E">
        <w:rPr>
          <w:rFonts w:ascii="Cambria" w:hAnsi="Cambria"/>
          <w:sz w:val="22"/>
          <w:szCs w:val="22"/>
        </w:rPr>
        <w:tab/>
        <w:t>kwotę gwarancji/poręczenia,</w:t>
      </w:r>
    </w:p>
    <w:p w:rsidR="004C4B1C" w:rsidRDefault="004C4B1C" w:rsidP="004C4B1C">
      <w:pPr>
        <w:pStyle w:val="pkt"/>
        <w:spacing w:after="0" w:line="100" w:lineRule="atLeast"/>
        <w:ind w:left="1701" w:hanging="425"/>
        <w:rPr>
          <w:rFonts w:ascii="Cambria" w:hAnsi="Cambria"/>
          <w:sz w:val="22"/>
          <w:szCs w:val="22"/>
        </w:rPr>
      </w:pPr>
      <w:r w:rsidRPr="009A6D5E">
        <w:rPr>
          <w:rFonts w:ascii="Cambria" w:hAnsi="Cambria"/>
          <w:sz w:val="22"/>
          <w:szCs w:val="22"/>
        </w:rPr>
        <w:t xml:space="preserve">4) </w:t>
      </w:r>
      <w:r w:rsidRPr="009A6D5E">
        <w:rPr>
          <w:rFonts w:ascii="Cambria" w:hAnsi="Cambria"/>
          <w:sz w:val="22"/>
          <w:szCs w:val="22"/>
        </w:rPr>
        <w:tab/>
        <w:t>zobowiązanie gwaranta/poręczyci</w:t>
      </w:r>
      <w:r>
        <w:rPr>
          <w:rFonts w:ascii="Cambria" w:hAnsi="Cambria"/>
          <w:sz w:val="22"/>
          <w:szCs w:val="22"/>
        </w:rPr>
        <w:t xml:space="preserve">ela do zapłacenia bezwarunkowo  </w:t>
      </w:r>
      <w:r w:rsidRPr="009A6D5E">
        <w:rPr>
          <w:rFonts w:ascii="Cambria" w:hAnsi="Cambria"/>
          <w:sz w:val="22"/>
          <w:szCs w:val="22"/>
        </w:rPr>
        <w:t>i nieodwołalnie kwoty gwarancji/poręczenia na pierwsze pisemne żądanie Zamawiającego w okolicznościach określonych w art. 46 ust. 4</w:t>
      </w:r>
      <w:r>
        <w:rPr>
          <w:rFonts w:ascii="Cambria" w:hAnsi="Cambria"/>
          <w:sz w:val="22"/>
          <w:szCs w:val="22"/>
        </w:rPr>
        <w:t>a PZP oraz art. 46 ust. 5 PZP .</w:t>
      </w:r>
    </w:p>
    <w:p w:rsidR="004C4B1C" w:rsidRPr="003718E3" w:rsidRDefault="004C4B1C" w:rsidP="004C4B1C">
      <w:pPr>
        <w:pStyle w:val="pkt"/>
        <w:spacing w:after="0" w:line="100" w:lineRule="atLeast"/>
        <w:ind w:hanging="851"/>
        <w:rPr>
          <w:rFonts w:ascii="Cambria" w:hAnsi="Cambria"/>
          <w:sz w:val="22"/>
          <w:szCs w:val="22"/>
        </w:rPr>
      </w:pPr>
      <w:r>
        <w:rPr>
          <w:rFonts w:ascii="Cambria" w:hAnsi="Cambria"/>
          <w:sz w:val="22"/>
          <w:szCs w:val="22"/>
        </w:rPr>
        <w:t xml:space="preserve">15.8. </w:t>
      </w:r>
      <w:r>
        <w:rPr>
          <w:rFonts w:ascii="Cambria" w:hAnsi="Cambria"/>
          <w:sz w:val="22"/>
          <w:szCs w:val="22"/>
        </w:rPr>
        <w:tab/>
      </w:r>
      <w:r w:rsidRPr="00E42EF9">
        <w:rPr>
          <w:rFonts w:ascii="Cambria" w:hAnsi="Cambria"/>
          <w:sz w:val="22"/>
          <w:szCs w:val="22"/>
        </w:rPr>
        <w:t xml:space="preserve">Wadium musi zabezpieczać ofertę przez cały okres związania ofertą. </w:t>
      </w:r>
      <w:r>
        <w:rPr>
          <w:rFonts w:ascii="Cambria" w:hAnsi="Cambria"/>
          <w:sz w:val="22"/>
          <w:szCs w:val="22"/>
        </w:rPr>
        <w:t>Oferta wykonawcy, która</w:t>
      </w:r>
      <w:r w:rsidRPr="00E42EF9">
        <w:rPr>
          <w:rFonts w:ascii="Cambria" w:hAnsi="Cambria"/>
          <w:sz w:val="22"/>
          <w:szCs w:val="22"/>
        </w:rPr>
        <w:t xml:space="preserve"> nie </w:t>
      </w:r>
      <w:r>
        <w:rPr>
          <w:rFonts w:ascii="Cambria" w:hAnsi="Cambria"/>
          <w:sz w:val="22"/>
          <w:szCs w:val="22"/>
        </w:rPr>
        <w:t>będzie zabezpieczona</w:t>
      </w:r>
      <w:r w:rsidRPr="00E42EF9">
        <w:rPr>
          <w:rFonts w:ascii="Cambria" w:hAnsi="Cambria"/>
          <w:sz w:val="22"/>
          <w:szCs w:val="22"/>
        </w:rPr>
        <w:t xml:space="preserve"> wadium lub nie </w:t>
      </w:r>
      <w:r>
        <w:rPr>
          <w:rFonts w:ascii="Cambria" w:hAnsi="Cambria"/>
          <w:sz w:val="22"/>
          <w:szCs w:val="22"/>
        </w:rPr>
        <w:t xml:space="preserve">będzie zabezpieczona </w:t>
      </w:r>
      <w:r w:rsidRPr="00E42EF9">
        <w:rPr>
          <w:rFonts w:ascii="Cambria" w:hAnsi="Cambria"/>
          <w:sz w:val="22"/>
          <w:szCs w:val="22"/>
        </w:rPr>
        <w:t>akceptowalną formą wadium w wyznaczonym terminie, zostanie odrzucona.</w:t>
      </w:r>
    </w:p>
    <w:p w:rsidR="004C4B1C" w:rsidRDefault="004C4B1C" w:rsidP="004C4B1C">
      <w:pPr>
        <w:pStyle w:val="Tekstpodstawowy"/>
        <w:suppressAutoHyphens/>
        <w:spacing w:line="276" w:lineRule="auto"/>
        <w:ind w:left="851"/>
        <w:rPr>
          <w:rFonts w:ascii="Cambria" w:hAnsi="Cambria"/>
          <w:b/>
          <w:sz w:val="22"/>
          <w:szCs w:val="22"/>
        </w:rPr>
      </w:pPr>
    </w:p>
    <w:p w:rsidR="005E366F" w:rsidRPr="003718E3" w:rsidRDefault="005E366F" w:rsidP="005E366F">
      <w:pPr>
        <w:pStyle w:val="Tekstpodstawowy"/>
        <w:numPr>
          <w:ilvl w:val="0"/>
          <w:numId w:val="14"/>
        </w:numPr>
        <w:suppressAutoHyphens/>
        <w:spacing w:after="240"/>
        <w:ind w:left="851" w:hanging="851"/>
        <w:rPr>
          <w:rFonts w:ascii="Cambria" w:hAnsi="Cambria"/>
          <w:b/>
          <w:sz w:val="22"/>
          <w:szCs w:val="22"/>
        </w:rPr>
      </w:pPr>
      <w:r w:rsidRPr="003718E3">
        <w:rPr>
          <w:rFonts w:ascii="Cambria" w:hAnsi="Cambria"/>
          <w:b/>
          <w:sz w:val="22"/>
          <w:szCs w:val="22"/>
        </w:rPr>
        <w:t>WYMAGANIA DOTYCZĄCE ZABEZPIECZENIA NALEŻYTEGO WYKONANIA UMOWY</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w:t>
      </w:r>
      <w:r w:rsidRPr="00EE5B64">
        <w:rPr>
          <w:rFonts w:ascii="Cambria" w:hAnsi="Cambria"/>
          <w:sz w:val="22"/>
          <w:szCs w:val="22"/>
        </w:rPr>
        <w:t xml:space="preserve">.1. </w:t>
      </w:r>
      <w:r w:rsidRPr="00EE5B64">
        <w:rPr>
          <w:rFonts w:ascii="Cambria" w:hAnsi="Cambria"/>
          <w:sz w:val="22"/>
          <w:szCs w:val="22"/>
        </w:rPr>
        <w:tab/>
        <w:t>Zamawiający wymaga wniesienia zabezpieczenia należytego wykonania umowy przez wykonawcę, którego oferta została uznana za najkorzystniejszą</w:t>
      </w:r>
      <w:r>
        <w:rPr>
          <w:rFonts w:ascii="Cambria" w:hAnsi="Cambria"/>
          <w:sz w:val="22"/>
          <w:szCs w:val="22"/>
        </w:rPr>
        <w:t xml:space="preserve"> w stosunku do danej  części zamówienia</w:t>
      </w:r>
      <w:r w:rsidRPr="00EE5B64">
        <w:rPr>
          <w:rFonts w:ascii="Cambria" w:hAnsi="Cambria"/>
          <w:sz w:val="22"/>
          <w:szCs w:val="22"/>
        </w:rPr>
        <w:t>.</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w:t>
      </w:r>
      <w:r w:rsidRPr="00EE5B64">
        <w:rPr>
          <w:rFonts w:ascii="Cambria" w:hAnsi="Cambria"/>
          <w:sz w:val="22"/>
          <w:szCs w:val="22"/>
        </w:rPr>
        <w:t>.2.</w:t>
      </w:r>
      <w:r w:rsidRPr="00EE5B64">
        <w:rPr>
          <w:rFonts w:ascii="Cambria" w:hAnsi="Cambria"/>
          <w:sz w:val="22"/>
          <w:szCs w:val="22"/>
        </w:rPr>
        <w:tab/>
        <w:t>Zabezpieczenie należytego wykonania umowy wynosić będzie</w:t>
      </w:r>
      <w:r>
        <w:rPr>
          <w:rFonts w:ascii="Cambria" w:hAnsi="Cambria"/>
          <w:sz w:val="22"/>
          <w:szCs w:val="22"/>
        </w:rPr>
        <w:t>:</w:t>
      </w:r>
      <w:r w:rsidRPr="00EE5B64">
        <w:rPr>
          <w:rFonts w:ascii="Cambria" w:hAnsi="Cambria"/>
          <w:sz w:val="22"/>
          <w:szCs w:val="22"/>
        </w:rPr>
        <w:t xml:space="preserve"> </w:t>
      </w:r>
      <w:r>
        <w:rPr>
          <w:rFonts w:ascii="Cambria" w:hAnsi="Cambria"/>
          <w:sz w:val="22"/>
          <w:szCs w:val="22"/>
        </w:rPr>
        <w:t>2</w:t>
      </w:r>
      <w:r w:rsidRPr="00EE5B64">
        <w:rPr>
          <w:rFonts w:ascii="Cambria" w:hAnsi="Cambria"/>
          <w:sz w:val="22"/>
          <w:szCs w:val="22"/>
        </w:rPr>
        <w:t xml:space="preserve"> % ceny </w:t>
      </w:r>
      <w:r w:rsidRPr="00C36E02">
        <w:rPr>
          <w:rFonts w:ascii="Cambria" w:hAnsi="Cambria"/>
          <w:sz w:val="22"/>
          <w:szCs w:val="22"/>
        </w:rPr>
        <w:t>całkowitej podanej w ofercie</w:t>
      </w:r>
      <w:r>
        <w:rPr>
          <w:rFonts w:ascii="Cambria" w:hAnsi="Cambria"/>
          <w:sz w:val="22"/>
          <w:szCs w:val="22"/>
        </w:rPr>
        <w:t xml:space="preserve"> </w:t>
      </w:r>
      <w:r w:rsidRPr="00EE5B64">
        <w:rPr>
          <w:rFonts w:ascii="Cambria" w:hAnsi="Cambria"/>
          <w:sz w:val="22"/>
          <w:szCs w:val="22"/>
        </w:rPr>
        <w:t>brutto.</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w:t>
      </w:r>
      <w:r w:rsidRPr="00EE5B64">
        <w:rPr>
          <w:rFonts w:ascii="Cambria" w:hAnsi="Cambria"/>
          <w:sz w:val="22"/>
          <w:szCs w:val="22"/>
        </w:rPr>
        <w:t xml:space="preserve">.3. </w:t>
      </w:r>
      <w:r w:rsidRPr="00EE5B64">
        <w:rPr>
          <w:rFonts w:ascii="Cambria" w:hAnsi="Cambria"/>
          <w:sz w:val="22"/>
          <w:szCs w:val="22"/>
        </w:rPr>
        <w:tab/>
        <w:t>Zabezpieczenie może być wnoszone według wyboru Wykonawcy w jednej lub w kilku następujących formach:</w:t>
      </w:r>
    </w:p>
    <w:p w:rsidR="005E366F" w:rsidRPr="00EE5B64" w:rsidRDefault="005E366F" w:rsidP="005E366F">
      <w:pPr>
        <w:pStyle w:val="Tekstpodstawowy"/>
        <w:spacing w:after="120"/>
        <w:ind w:left="1418" w:hanging="284"/>
        <w:rPr>
          <w:rFonts w:ascii="Cambria" w:hAnsi="Cambria"/>
          <w:sz w:val="22"/>
          <w:szCs w:val="22"/>
        </w:rPr>
      </w:pPr>
      <w:r w:rsidRPr="00EE5B64">
        <w:rPr>
          <w:rFonts w:ascii="Cambria" w:hAnsi="Cambria"/>
          <w:sz w:val="22"/>
          <w:szCs w:val="22"/>
        </w:rPr>
        <w:t>1)</w:t>
      </w:r>
      <w:r w:rsidRPr="00EE5B64">
        <w:rPr>
          <w:rFonts w:ascii="Cambria" w:hAnsi="Cambria"/>
          <w:sz w:val="22"/>
          <w:szCs w:val="22"/>
        </w:rPr>
        <w:tab/>
        <w:t>pieniądzu;</w:t>
      </w:r>
    </w:p>
    <w:p w:rsidR="005E366F" w:rsidRPr="00EE5B64" w:rsidRDefault="005E366F" w:rsidP="005E366F">
      <w:pPr>
        <w:pStyle w:val="Tekstpodstawowy"/>
        <w:spacing w:after="120"/>
        <w:ind w:left="1418" w:hanging="284"/>
        <w:rPr>
          <w:rFonts w:ascii="Cambria" w:hAnsi="Cambria"/>
          <w:sz w:val="22"/>
          <w:szCs w:val="22"/>
        </w:rPr>
      </w:pPr>
      <w:r w:rsidRPr="00EE5B64">
        <w:rPr>
          <w:rFonts w:ascii="Cambria" w:hAnsi="Cambria"/>
          <w:sz w:val="22"/>
          <w:szCs w:val="22"/>
        </w:rPr>
        <w:t>2)</w:t>
      </w:r>
      <w:r w:rsidRPr="00EE5B64">
        <w:rPr>
          <w:rFonts w:ascii="Cambria" w:hAnsi="Cambria"/>
          <w:sz w:val="22"/>
          <w:szCs w:val="22"/>
        </w:rPr>
        <w:tab/>
        <w:t>poręczeniach bankowych lub poręczeniach spółdzielczej kasy oszczędnościowo-kredytowej, z tym że zobowiązanie kasy jest zawsze zobowiązaniem pieniężnym;</w:t>
      </w:r>
    </w:p>
    <w:p w:rsidR="005E366F" w:rsidRPr="00EE5B64" w:rsidRDefault="005E366F" w:rsidP="005E366F">
      <w:pPr>
        <w:pStyle w:val="Tekstpodstawowy"/>
        <w:spacing w:after="120"/>
        <w:ind w:left="1418" w:hanging="284"/>
        <w:rPr>
          <w:rFonts w:ascii="Cambria" w:hAnsi="Cambria"/>
          <w:sz w:val="22"/>
          <w:szCs w:val="22"/>
        </w:rPr>
      </w:pPr>
      <w:r w:rsidRPr="00EE5B64">
        <w:rPr>
          <w:rFonts w:ascii="Cambria" w:hAnsi="Cambria"/>
          <w:sz w:val="22"/>
          <w:szCs w:val="22"/>
        </w:rPr>
        <w:t>3)</w:t>
      </w:r>
      <w:r w:rsidRPr="00EE5B64">
        <w:rPr>
          <w:rFonts w:ascii="Cambria" w:hAnsi="Cambria"/>
          <w:sz w:val="22"/>
          <w:szCs w:val="22"/>
        </w:rPr>
        <w:tab/>
        <w:t>gwarancjach bankowych;</w:t>
      </w:r>
    </w:p>
    <w:p w:rsidR="005E366F" w:rsidRPr="00EE5B64" w:rsidRDefault="005E366F" w:rsidP="005E366F">
      <w:pPr>
        <w:pStyle w:val="Tekstpodstawowy"/>
        <w:spacing w:after="120"/>
        <w:ind w:left="1418" w:hanging="284"/>
        <w:rPr>
          <w:rFonts w:ascii="Cambria" w:hAnsi="Cambria"/>
          <w:sz w:val="22"/>
          <w:szCs w:val="22"/>
        </w:rPr>
      </w:pPr>
      <w:r w:rsidRPr="00EE5B64">
        <w:rPr>
          <w:rFonts w:ascii="Cambria" w:hAnsi="Cambria"/>
          <w:sz w:val="22"/>
          <w:szCs w:val="22"/>
        </w:rPr>
        <w:t>4)</w:t>
      </w:r>
      <w:r w:rsidRPr="00EE5B64">
        <w:rPr>
          <w:rFonts w:ascii="Cambria" w:hAnsi="Cambria"/>
          <w:sz w:val="22"/>
          <w:szCs w:val="22"/>
        </w:rPr>
        <w:tab/>
        <w:t>gwarancjach ubezpieczeniowych;</w:t>
      </w:r>
    </w:p>
    <w:p w:rsidR="005E366F" w:rsidRPr="00EE5B64" w:rsidRDefault="005E366F" w:rsidP="005E366F">
      <w:pPr>
        <w:pStyle w:val="Tekstpodstawowy"/>
        <w:spacing w:after="120"/>
        <w:ind w:left="1418" w:hanging="284"/>
        <w:rPr>
          <w:rFonts w:ascii="Cambria" w:hAnsi="Cambria"/>
          <w:sz w:val="22"/>
          <w:szCs w:val="22"/>
        </w:rPr>
      </w:pPr>
      <w:r w:rsidRPr="00EE5B64">
        <w:rPr>
          <w:rFonts w:ascii="Cambria" w:hAnsi="Cambria"/>
          <w:sz w:val="22"/>
          <w:szCs w:val="22"/>
        </w:rPr>
        <w:t>5)</w:t>
      </w:r>
      <w:r w:rsidRPr="00EE5B64">
        <w:rPr>
          <w:rFonts w:ascii="Cambria" w:hAnsi="Cambria"/>
          <w:sz w:val="22"/>
          <w:szCs w:val="22"/>
        </w:rPr>
        <w:tab/>
        <w:t>poręczeniach udzielanych przez podmioty, o których mowa w art. 6b ust. 5 pkt 2 ustawy z dnia 9 listopada 2000 r. o utworzeniu Polskiej Agencji Rozwoju Przedsiębiorczości.</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16.4.</w:t>
      </w:r>
      <w:r>
        <w:rPr>
          <w:rFonts w:ascii="Cambria" w:hAnsi="Cambria"/>
          <w:sz w:val="22"/>
          <w:szCs w:val="22"/>
        </w:rPr>
        <w:tab/>
      </w:r>
      <w:r w:rsidRPr="00EE5B64">
        <w:rPr>
          <w:rFonts w:ascii="Cambria" w:hAnsi="Cambria"/>
          <w:sz w:val="22"/>
          <w:szCs w:val="22"/>
        </w:rPr>
        <w:t xml:space="preserve">Zamawiający zwróci zabezpieczenie w terminie 30 dni od dnia wykonania zamówienia i uznania przez zamawiającego za należycie wykonane. </w:t>
      </w:r>
    </w:p>
    <w:p w:rsidR="005E366F" w:rsidRPr="00A20010" w:rsidRDefault="005E366F" w:rsidP="005E366F">
      <w:pPr>
        <w:pStyle w:val="Tekstpodstawowy"/>
        <w:spacing w:after="120"/>
        <w:ind w:left="851" w:hanging="851"/>
        <w:rPr>
          <w:rFonts w:ascii="Cambria" w:hAnsi="Cambria"/>
          <w:i/>
          <w:sz w:val="22"/>
          <w:szCs w:val="22"/>
        </w:rPr>
      </w:pPr>
      <w:r>
        <w:rPr>
          <w:rFonts w:ascii="Cambria" w:hAnsi="Cambria"/>
          <w:sz w:val="22"/>
          <w:szCs w:val="22"/>
        </w:rPr>
        <w:t>16</w:t>
      </w:r>
      <w:r w:rsidRPr="00EE5B64">
        <w:rPr>
          <w:rFonts w:ascii="Cambria" w:hAnsi="Cambria"/>
          <w:sz w:val="22"/>
          <w:szCs w:val="22"/>
        </w:rPr>
        <w:t>.5.</w:t>
      </w:r>
      <w:r w:rsidRPr="00EE5B64">
        <w:rPr>
          <w:rFonts w:ascii="Cambria" w:hAnsi="Cambria"/>
          <w:sz w:val="22"/>
          <w:szCs w:val="22"/>
        </w:rPr>
        <w:tab/>
        <w:t>Zabezpieczenie wnoszone w pieniądzu Wykonawca wpłaci przed zawarciem Umowy na rachunek</w:t>
      </w:r>
      <w:r>
        <w:rPr>
          <w:rFonts w:ascii="Cambria" w:hAnsi="Cambria"/>
          <w:sz w:val="22"/>
          <w:szCs w:val="22"/>
        </w:rPr>
        <w:t xml:space="preserve"> bankowy Zamawiającego </w:t>
      </w:r>
      <w:r w:rsidRPr="00EE5B64">
        <w:rPr>
          <w:rFonts w:ascii="Cambria" w:hAnsi="Cambria"/>
          <w:sz w:val="22"/>
          <w:szCs w:val="22"/>
        </w:rPr>
        <w:t xml:space="preserve">o numerze: </w:t>
      </w:r>
      <w:r w:rsidRPr="00053831">
        <w:rPr>
          <w:rFonts w:ascii="Cambria" w:hAnsi="Cambria"/>
          <w:b/>
          <w:sz w:val="22"/>
          <w:szCs w:val="22"/>
        </w:rPr>
        <w:t xml:space="preserve">24 9375 1025 3900 0954 2000 </w:t>
      </w:r>
      <w:r w:rsidRPr="00053831">
        <w:rPr>
          <w:rFonts w:ascii="Cambria" w:hAnsi="Cambria"/>
          <w:b/>
          <w:sz w:val="22"/>
          <w:szCs w:val="22"/>
        </w:rPr>
        <w:lastRenderedPageBreak/>
        <w:t>0020</w:t>
      </w:r>
      <w:r w:rsidRPr="009A6D5E">
        <w:rPr>
          <w:rFonts w:ascii="Cambria" w:hAnsi="Cambria"/>
          <w:sz w:val="22"/>
          <w:szCs w:val="22"/>
        </w:rPr>
        <w:t xml:space="preserve"> </w:t>
      </w:r>
      <w:r>
        <w:rPr>
          <w:rFonts w:ascii="Cambria" w:hAnsi="Cambria"/>
          <w:sz w:val="22"/>
          <w:szCs w:val="22"/>
        </w:rPr>
        <w:t xml:space="preserve">tytułem: </w:t>
      </w:r>
      <w:r w:rsidRPr="00A20010">
        <w:rPr>
          <w:rFonts w:ascii="Cambria" w:hAnsi="Cambria"/>
          <w:i/>
          <w:sz w:val="22"/>
          <w:szCs w:val="22"/>
        </w:rPr>
        <w:t xml:space="preserve">„na Zabezpieczenie należytego wykonania umowy </w:t>
      </w:r>
      <w:r>
        <w:rPr>
          <w:rFonts w:ascii="Cambria" w:hAnsi="Cambria"/>
          <w:i/>
          <w:sz w:val="22"/>
          <w:szCs w:val="22"/>
        </w:rPr>
        <w:t xml:space="preserve">Odbiór i transport odpadów komunalnych” </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w:t>
      </w:r>
      <w:r w:rsidRPr="00EE5B64">
        <w:rPr>
          <w:rFonts w:ascii="Cambria" w:hAnsi="Cambria"/>
          <w:sz w:val="22"/>
          <w:szCs w:val="22"/>
        </w:rPr>
        <w:t>.6.</w:t>
      </w:r>
      <w:r w:rsidRPr="00EE5B64">
        <w:rPr>
          <w:rFonts w:ascii="Cambria" w:hAnsi="Cambria"/>
          <w:sz w:val="22"/>
          <w:szCs w:val="22"/>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w:t>
      </w:r>
      <w:r w:rsidRPr="00EE5B64">
        <w:rPr>
          <w:rFonts w:ascii="Cambria" w:hAnsi="Cambria"/>
          <w:sz w:val="22"/>
          <w:szCs w:val="22"/>
        </w:rPr>
        <w:t>.7.</w:t>
      </w:r>
      <w:r w:rsidRPr="00EE5B64">
        <w:rPr>
          <w:rFonts w:ascii="Cambria" w:hAnsi="Cambria"/>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rsidR="005E366F" w:rsidRPr="00EE5B64" w:rsidRDefault="005E366F" w:rsidP="005E366F">
      <w:pPr>
        <w:pStyle w:val="Tekstpodstawowy"/>
        <w:spacing w:after="60"/>
        <w:ind w:left="851" w:hanging="851"/>
        <w:rPr>
          <w:rFonts w:ascii="Cambria" w:hAnsi="Cambria"/>
          <w:sz w:val="22"/>
          <w:szCs w:val="22"/>
        </w:rPr>
      </w:pPr>
      <w:r>
        <w:rPr>
          <w:rFonts w:ascii="Cambria" w:hAnsi="Cambria"/>
          <w:sz w:val="22"/>
          <w:szCs w:val="22"/>
        </w:rPr>
        <w:t>16</w:t>
      </w:r>
      <w:r w:rsidRPr="00EE5B64">
        <w:rPr>
          <w:rFonts w:ascii="Cambria" w:hAnsi="Cambria"/>
          <w:sz w:val="22"/>
          <w:szCs w:val="22"/>
        </w:rPr>
        <w:t>.8.</w:t>
      </w:r>
      <w:r w:rsidRPr="00EE5B64">
        <w:rPr>
          <w:rFonts w:ascii="Cambria" w:hAnsi="Cambria"/>
          <w:sz w:val="22"/>
          <w:szCs w:val="22"/>
        </w:rPr>
        <w:tab/>
        <w:t>Jeżeli zabezpieczenie wniesiono w postaci gwarancji lub poręczenia, to taka gwarancja/ poręczenie ma być sporządzona zgodnie z obowiązującym prawem i winny zawierać następujące elementy:</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1)</w:t>
      </w:r>
      <w:r w:rsidRPr="00EE5B64">
        <w:rPr>
          <w:rFonts w:ascii="Cambria" w:hAnsi="Cambria"/>
          <w:sz w:val="22"/>
          <w:szCs w:val="22"/>
        </w:rPr>
        <w:tab/>
        <w:t>nazwę dającego zlecenie (Wykonawcy), beneficjenta gwarancji /poręczenia (Zamawiającego), gwaranta/poręczyciela (banku lub instytucji ubezpieczeniowej udzielających gwarancji/poręczenia) oraz wskazanie ich siedzib;</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2)</w:t>
      </w:r>
      <w:r w:rsidRPr="00EE5B64">
        <w:rPr>
          <w:rFonts w:ascii="Cambria" w:hAnsi="Cambria"/>
          <w:sz w:val="22"/>
          <w:szCs w:val="22"/>
        </w:rPr>
        <w:tab/>
        <w:t>oznaczenie postępowania;</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3)</w:t>
      </w:r>
      <w:r w:rsidRPr="00EE5B64">
        <w:rPr>
          <w:rFonts w:ascii="Cambria" w:hAnsi="Cambria"/>
          <w:sz w:val="22"/>
          <w:szCs w:val="22"/>
        </w:rPr>
        <w:tab/>
        <w:t>określenie przedmiotu postępowania;</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4)</w:t>
      </w:r>
      <w:r w:rsidRPr="00EE5B64">
        <w:rPr>
          <w:rFonts w:ascii="Cambria" w:hAnsi="Cambria"/>
          <w:sz w:val="22"/>
          <w:szCs w:val="22"/>
        </w:rPr>
        <w:tab/>
        <w:t>określenie wierzytelności, która ma być zabezpieczona gwarancją/ poręczeniem (tj. wierzytelności służące zamawiającemu z tytułu niewykonania lub nienależytego wykonania umowy i zabezpieczenia pokrycia roszczeń z tytułu rękojmi za wady),</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5)</w:t>
      </w:r>
      <w:r w:rsidRPr="00EE5B64">
        <w:rPr>
          <w:rFonts w:ascii="Cambria" w:hAnsi="Cambria"/>
          <w:sz w:val="22"/>
          <w:szCs w:val="22"/>
        </w:rPr>
        <w:tab/>
        <w:t>kwotę gwarancji/poręczenia;</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6)</w:t>
      </w:r>
      <w:r w:rsidRPr="00EE5B64">
        <w:rPr>
          <w:rFonts w:ascii="Cambria" w:hAnsi="Cambria"/>
          <w:sz w:val="22"/>
          <w:szCs w:val="22"/>
        </w:rPr>
        <w:tab/>
        <w:t>termin ważności gwarancji/poręczenia uwzględniający postanowienia w sprawie zwrotu zabezpieczenia należytego w</w:t>
      </w:r>
      <w:r>
        <w:rPr>
          <w:rFonts w:ascii="Cambria" w:hAnsi="Cambria"/>
          <w:sz w:val="22"/>
          <w:szCs w:val="22"/>
        </w:rPr>
        <w:t>ykonania umowy.</w:t>
      </w:r>
    </w:p>
    <w:p w:rsidR="005E366F" w:rsidRPr="00EE5B64" w:rsidRDefault="005E366F" w:rsidP="005E366F">
      <w:pPr>
        <w:pStyle w:val="Tekstpodstawowy"/>
        <w:spacing w:after="60"/>
        <w:ind w:left="851" w:hanging="851"/>
        <w:rPr>
          <w:rFonts w:ascii="Cambria" w:hAnsi="Cambria"/>
          <w:sz w:val="22"/>
          <w:szCs w:val="22"/>
        </w:rPr>
      </w:pPr>
      <w:r>
        <w:rPr>
          <w:rFonts w:ascii="Cambria" w:hAnsi="Cambria"/>
          <w:sz w:val="22"/>
          <w:szCs w:val="22"/>
        </w:rPr>
        <w:t>16</w:t>
      </w:r>
      <w:r w:rsidRPr="00EE5B64">
        <w:rPr>
          <w:rFonts w:ascii="Cambria" w:hAnsi="Cambria"/>
          <w:sz w:val="22"/>
          <w:szCs w:val="22"/>
        </w:rPr>
        <w:t>.9.</w:t>
      </w:r>
      <w:r w:rsidRPr="00EE5B64">
        <w:rPr>
          <w:rFonts w:ascii="Cambria" w:hAnsi="Cambria"/>
          <w:sz w:val="22"/>
          <w:szCs w:val="22"/>
        </w:rPr>
        <w:tab/>
        <w:t xml:space="preserve">Ponadto, jeżeli zabezpieczenie będzie wystawione w formie poręczenia lub gwarancji, to powinno zawierać: </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1)</w:t>
      </w:r>
      <w:r w:rsidRPr="00EE5B64">
        <w:rPr>
          <w:rFonts w:ascii="Cambria" w:hAnsi="Cambria"/>
          <w:sz w:val="22"/>
          <w:szCs w:val="22"/>
        </w:rPr>
        <w:tab/>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2)</w:t>
      </w:r>
      <w:r w:rsidRPr="00EE5B64">
        <w:rPr>
          <w:rFonts w:ascii="Cambria" w:hAnsi="Cambria"/>
          <w:sz w:val="22"/>
          <w:szCs w:val="22"/>
        </w:rPr>
        <w:tab/>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3)</w:t>
      </w:r>
      <w:r w:rsidRPr="00EE5B64">
        <w:rPr>
          <w:rFonts w:ascii="Cambria" w:hAnsi="Cambria"/>
          <w:sz w:val="22"/>
          <w:szCs w:val="22"/>
        </w:rPr>
        <w:tab/>
        <w:t>oświadczenie, że poręczyciel lub gwarant zrzeka się obowiązku notyfikacji o takiej zmianie, uzupełnieniu czy modyfikacji.</w:t>
      </w:r>
    </w:p>
    <w:p w:rsidR="005E366F" w:rsidRPr="00EE5B64" w:rsidRDefault="005E366F" w:rsidP="005E366F">
      <w:pPr>
        <w:pStyle w:val="Tekstpodstawowy"/>
        <w:spacing w:after="60"/>
        <w:ind w:left="851"/>
        <w:rPr>
          <w:rFonts w:ascii="Cambria" w:hAnsi="Cambria"/>
          <w:sz w:val="22"/>
          <w:szCs w:val="22"/>
        </w:rPr>
      </w:pPr>
      <w:r w:rsidRPr="00EE5B64">
        <w:rPr>
          <w:rFonts w:ascii="Cambria" w:hAnsi="Cambria"/>
          <w:sz w:val="22"/>
          <w:szCs w:val="22"/>
        </w:rPr>
        <w:t xml:space="preserve">Ponadto poręczenie lub gwarancja: </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4)</w:t>
      </w:r>
      <w:r w:rsidRPr="00EE5B64">
        <w:rPr>
          <w:rFonts w:ascii="Cambria" w:hAnsi="Cambria"/>
          <w:sz w:val="22"/>
          <w:szCs w:val="22"/>
        </w:rPr>
        <w:tab/>
        <w:t xml:space="preserve">nie będzie przewidywać właściwości prawa innego niż prawo Rzeczypospolitej Polskiej; </w:t>
      </w:r>
    </w:p>
    <w:p w:rsidR="005E366F" w:rsidRPr="00EE5B64" w:rsidRDefault="005E366F" w:rsidP="005E366F">
      <w:pPr>
        <w:pStyle w:val="Tekstpodstawowy"/>
        <w:spacing w:after="60"/>
        <w:ind w:left="1701" w:hanging="567"/>
        <w:rPr>
          <w:rFonts w:ascii="Cambria" w:hAnsi="Cambria"/>
          <w:sz w:val="22"/>
          <w:szCs w:val="22"/>
        </w:rPr>
      </w:pPr>
      <w:r w:rsidRPr="00EE5B64">
        <w:rPr>
          <w:rFonts w:ascii="Cambria" w:hAnsi="Cambria"/>
          <w:sz w:val="22"/>
          <w:szCs w:val="22"/>
        </w:rPr>
        <w:t>5)</w:t>
      </w:r>
      <w:r w:rsidRPr="00EE5B64">
        <w:rPr>
          <w:rFonts w:ascii="Cambria" w:hAnsi="Cambria"/>
          <w:sz w:val="22"/>
          <w:szCs w:val="22"/>
        </w:rPr>
        <w:tab/>
        <w:t>nie będzie poddawać sporów ich dotyczących właściwości innych sądów niż sądy powszechne w Rzeczypospolitej Polskiej.</w:t>
      </w:r>
    </w:p>
    <w:p w:rsidR="005E366F" w:rsidRDefault="005E366F" w:rsidP="005E366F">
      <w:pPr>
        <w:pStyle w:val="Tekstpodstawowy"/>
        <w:spacing w:after="120"/>
        <w:ind w:left="851" w:hanging="851"/>
        <w:rPr>
          <w:rFonts w:ascii="Cambria" w:hAnsi="Cambria"/>
          <w:sz w:val="22"/>
          <w:szCs w:val="22"/>
        </w:rPr>
      </w:pPr>
      <w:r>
        <w:rPr>
          <w:rFonts w:ascii="Cambria" w:hAnsi="Cambria"/>
          <w:sz w:val="22"/>
          <w:szCs w:val="22"/>
        </w:rPr>
        <w:t>16</w:t>
      </w:r>
      <w:r w:rsidRPr="00EE5B64">
        <w:rPr>
          <w:rFonts w:ascii="Cambria" w:hAnsi="Cambria"/>
          <w:sz w:val="22"/>
          <w:szCs w:val="22"/>
        </w:rPr>
        <w:t>.10.</w:t>
      </w:r>
      <w:r w:rsidRPr="00EE5B64">
        <w:rPr>
          <w:rFonts w:ascii="Cambria" w:hAnsi="Cambria"/>
          <w:sz w:val="22"/>
          <w:szCs w:val="22"/>
        </w:rPr>
        <w:tab/>
        <w:t xml:space="preserve">Zamawiający nie dopuszcza możliwości uzależnienia wypłaty kwot z gwarancji/poręczenia od przedłożenia jakichkolwiek dodatkowych dokumentów, poświadczenia podpisu przez osoby trzecie, bądź spełnienia jakichkolwiek warunków, </w:t>
      </w:r>
      <w:r w:rsidRPr="00EE5B64">
        <w:rPr>
          <w:rFonts w:ascii="Cambria" w:hAnsi="Cambria"/>
          <w:sz w:val="22"/>
          <w:szCs w:val="22"/>
        </w:rPr>
        <w:lastRenderedPageBreak/>
        <w:t xml:space="preserve">poza oświadczeniem Zamawiającego, iż żądana kwota jest należna z tytułu niewykonania bądź nienależytego wykonania umowy. </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16.11</w:t>
      </w:r>
      <w:r>
        <w:rPr>
          <w:rFonts w:ascii="Cambria" w:hAnsi="Cambria"/>
          <w:sz w:val="22"/>
          <w:szCs w:val="22"/>
        </w:rPr>
        <w:tab/>
      </w:r>
      <w:r w:rsidRPr="00EE5B64">
        <w:rPr>
          <w:rFonts w:ascii="Cambria" w:hAnsi="Cambria"/>
          <w:sz w:val="22"/>
          <w:szCs w:val="22"/>
        </w:rPr>
        <w:t xml:space="preserve">Zamawiający, niezwłocznie po otrzymaniu stosownego dokumentu (gwarancji, poręczenia), ma prawo zgłosić do niego zastrzeżenia lub potwierdzić przyjęcie dokumentu bez zastrzeżeń. Wykonawca winien wnieść Zamawiającemu stosowny dokument </w:t>
      </w:r>
      <w:r>
        <w:rPr>
          <w:rFonts w:ascii="Cambria" w:hAnsi="Cambria"/>
          <w:sz w:val="22"/>
          <w:szCs w:val="22"/>
        </w:rPr>
        <w:t xml:space="preserve">gwarancji lub poręczenia </w:t>
      </w:r>
      <w:r w:rsidRPr="00EE5B64">
        <w:rPr>
          <w:rFonts w:ascii="Cambria" w:hAnsi="Cambria"/>
          <w:sz w:val="22"/>
          <w:szCs w:val="22"/>
        </w:rPr>
        <w:t xml:space="preserve">w terminie umożliwiającym Zamawiającemu wykonanie tego prawa. </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16.12</w:t>
      </w:r>
      <w:r w:rsidRPr="00EE5B64">
        <w:rPr>
          <w:rFonts w:ascii="Cambria" w:hAnsi="Cambria"/>
          <w:sz w:val="22"/>
          <w:szCs w:val="22"/>
        </w:rPr>
        <w:t>.</w:t>
      </w:r>
      <w:r w:rsidRPr="00EE5B64">
        <w:rPr>
          <w:rFonts w:ascii="Cambria" w:hAnsi="Cambria"/>
          <w:sz w:val="22"/>
          <w:szCs w:val="22"/>
        </w:rPr>
        <w:tab/>
        <w:t>W przypadku zgłoszenia zastrzeżeń, Wykonawca spełni wymagania Zamawiającego w wyznaczonym terminie. Niespełnienie wymagań Zamawiającego w terminie będzie skutkowało zastosowaniem przez Zamawiającego przepisów art. 94 ust. 3 Ustawy PZP.</w:t>
      </w:r>
    </w:p>
    <w:p w:rsidR="005E366F" w:rsidRPr="00EE5B64" w:rsidRDefault="005E366F" w:rsidP="005E366F">
      <w:pPr>
        <w:pStyle w:val="Tekstpodstawowy"/>
        <w:spacing w:after="120"/>
        <w:ind w:left="851" w:hanging="851"/>
        <w:rPr>
          <w:rFonts w:ascii="Cambria" w:hAnsi="Cambria"/>
          <w:sz w:val="22"/>
          <w:szCs w:val="22"/>
        </w:rPr>
      </w:pPr>
      <w:r>
        <w:rPr>
          <w:rFonts w:ascii="Cambria" w:hAnsi="Cambria"/>
          <w:sz w:val="22"/>
          <w:szCs w:val="22"/>
        </w:rPr>
        <w:t>16.13</w:t>
      </w:r>
      <w:r w:rsidRPr="00EE5B64">
        <w:rPr>
          <w:rFonts w:ascii="Cambria" w:hAnsi="Cambria"/>
          <w:sz w:val="22"/>
          <w:szCs w:val="22"/>
        </w:rPr>
        <w:t>.</w:t>
      </w:r>
      <w:r w:rsidRPr="00EE5B64">
        <w:rPr>
          <w:rFonts w:ascii="Cambria" w:hAnsi="Cambria"/>
          <w:sz w:val="22"/>
          <w:szCs w:val="22"/>
        </w:rPr>
        <w:tab/>
        <w:t>Koszty związane z wystawieniem zabezpieczenia należytego wykonania umowy ponosi Wykonawca.</w:t>
      </w:r>
    </w:p>
    <w:p w:rsidR="005E366F" w:rsidRPr="003718E3" w:rsidRDefault="005E366F" w:rsidP="005E366F">
      <w:pPr>
        <w:pStyle w:val="Tekstpodstawowy"/>
        <w:spacing w:after="240"/>
        <w:ind w:left="851" w:hanging="851"/>
        <w:rPr>
          <w:rFonts w:ascii="Cambria" w:hAnsi="Cambria"/>
          <w:sz w:val="22"/>
          <w:szCs w:val="22"/>
        </w:rPr>
      </w:pPr>
      <w:r>
        <w:rPr>
          <w:rFonts w:ascii="Cambria" w:hAnsi="Cambria"/>
          <w:sz w:val="22"/>
          <w:szCs w:val="22"/>
        </w:rPr>
        <w:t>16.14</w:t>
      </w:r>
      <w:r w:rsidRPr="00EE5B64">
        <w:rPr>
          <w:rFonts w:ascii="Cambria" w:hAnsi="Cambria"/>
          <w:sz w:val="22"/>
          <w:szCs w:val="22"/>
        </w:rPr>
        <w:t>.</w:t>
      </w:r>
      <w:r w:rsidRPr="00EE5B64">
        <w:rPr>
          <w:rFonts w:ascii="Cambria" w:hAnsi="Cambria"/>
          <w:sz w:val="22"/>
          <w:szCs w:val="22"/>
        </w:rPr>
        <w:tab/>
        <w:t>W przypadku ofert składanych wspólnie przez dwóch lub więcej Wykonawców, zabezpieczenie należytego wykonania umowy może być wniesione przez wszystkich Wykonawców łącznie, przez ich część lub jednego Wykonawcę</w:t>
      </w:r>
      <w:r>
        <w:rPr>
          <w:rFonts w:ascii="Cambria" w:hAnsi="Cambria"/>
          <w:sz w:val="22"/>
          <w:szCs w:val="22"/>
        </w:rPr>
        <w:t>, przy czym z treści dokumentu musi wynikać, że zobowiązanie gwaranta/poręczyciela dotyczy wszystkich wykonawców, którzy złożyli ofertę wspólnie</w:t>
      </w:r>
      <w:r w:rsidRPr="00EE5B64">
        <w:rPr>
          <w:rFonts w:ascii="Cambria" w:hAnsi="Cambria"/>
          <w:sz w:val="22"/>
          <w:szCs w:val="22"/>
        </w:rPr>
        <w:t>.</w:t>
      </w:r>
    </w:p>
    <w:p w:rsidR="005E366F" w:rsidRDefault="005E366F" w:rsidP="005E366F">
      <w:pPr>
        <w:pStyle w:val="Tekstpodstawowy"/>
        <w:suppressAutoHyphens/>
        <w:spacing w:line="276" w:lineRule="auto"/>
        <w:ind w:left="851"/>
        <w:rPr>
          <w:rFonts w:ascii="Cambria" w:hAnsi="Cambria"/>
          <w:b/>
          <w:sz w:val="22"/>
          <w:szCs w:val="22"/>
        </w:rPr>
      </w:pPr>
    </w:p>
    <w:p w:rsidR="003718E3" w:rsidRPr="003718E3" w:rsidRDefault="003718E3" w:rsidP="00D4697A">
      <w:pPr>
        <w:pStyle w:val="Tekstpodstawowy"/>
        <w:numPr>
          <w:ilvl w:val="0"/>
          <w:numId w:val="14"/>
        </w:numPr>
        <w:suppressAutoHyphens/>
        <w:spacing w:line="276" w:lineRule="auto"/>
        <w:ind w:left="851" w:hanging="851"/>
        <w:rPr>
          <w:rFonts w:ascii="Cambria" w:hAnsi="Cambria"/>
          <w:b/>
          <w:sz w:val="22"/>
          <w:szCs w:val="22"/>
        </w:rPr>
      </w:pPr>
      <w:r w:rsidRPr="003718E3">
        <w:rPr>
          <w:rFonts w:ascii="Cambria" w:hAnsi="Cambria"/>
          <w:b/>
          <w:sz w:val="22"/>
          <w:szCs w:val="22"/>
        </w:rPr>
        <w:t>TERMIN ZWIĄZANIA OFERTĄ</w:t>
      </w:r>
    </w:p>
    <w:p w:rsidR="003718E3" w:rsidRPr="003718E3" w:rsidRDefault="003718E3" w:rsidP="00D4697A">
      <w:pPr>
        <w:pStyle w:val="Tekstpodstawowy"/>
        <w:spacing w:line="276" w:lineRule="auto"/>
        <w:rPr>
          <w:rFonts w:ascii="Cambria" w:hAnsi="Cambria"/>
          <w:sz w:val="22"/>
          <w:szCs w:val="22"/>
        </w:rPr>
      </w:pPr>
    </w:p>
    <w:p w:rsidR="003718E3" w:rsidRPr="003718E3" w:rsidRDefault="003718E3" w:rsidP="00D4697A">
      <w:pPr>
        <w:pStyle w:val="Tekstpodstawowy"/>
        <w:numPr>
          <w:ilvl w:val="1"/>
          <w:numId w:val="14"/>
        </w:numPr>
        <w:suppressAutoHyphens/>
        <w:spacing w:after="120" w:line="276" w:lineRule="auto"/>
        <w:ind w:left="851" w:hanging="851"/>
        <w:rPr>
          <w:rFonts w:ascii="Cambria" w:hAnsi="Cambria"/>
          <w:sz w:val="22"/>
          <w:szCs w:val="22"/>
        </w:rPr>
      </w:pPr>
      <w:r w:rsidRPr="003718E3">
        <w:rPr>
          <w:rFonts w:ascii="Cambria" w:hAnsi="Cambria"/>
          <w:sz w:val="22"/>
          <w:szCs w:val="22"/>
        </w:rPr>
        <w:t xml:space="preserve">Termin związania ofertą wynosi </w:t>
      </w:r>
      <w:r w:rsidRPr="003718E3">
        <w:rPr>
          <w:rFonts w:ascii="Cambria" w:hAnsi="Cambria"/>
          <w:b/>
          <w:bCs/>
          <w:sz w:val="22"/>
          <w:szCs w:val="22"/>
        </w:rPr>
        <w:t>30 dni</w:t>
      </w:r>
      <w:r w:rsidRPr="003718E3">
        <w:rPr>
          <w:rFonts w:ascii="Cambria" w:hAnsi="Cambria"/>
          <w:sz w:val="22"/>
          <w:szCs w:val="22"/>
        </w:rPr>
        <w:t>. Bieg terminu rozpoczyna się wraz z upływem terminu składania ofert.</w:t>
      </w:r>
    </w:p>
    <w:p w:rsidR="003718E3" w:rsidRPr="001F6C88" w:rsidRDefault="003718E3" w:rsidP="00D4697A">
      <w:pPr>
        <w:pStyle w:val="Tekstpodstawowy"/>
        <w:numPr>
          <w:ilvl w:val="1"/>
          <w:numId w:val="14"/>
        </w:numPr>
        <w:suppressAutoHyphens/>
        <w:spacing w:after="120" w:line="276" w:lineRule="auto"/>
        <w:ind w:left="851" w:hanging="851"/>
        <w:rPr>
          <w:rFonts w:ascii="Cambria" w:hAnsi="Cambria"/>
          <w:sz w:val="22"/>
          <w:szCs w:val="22"/>
        </w:rPr>
      </w:pPr>
      <w:r w:rsidRPr="003718E3">
        <w:rPr>
          <w:rFonts w:ascii="Cambria" w:hAnsi="Cambria"/>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bookmarkStart w:id="18" w:name="_Toc421707360"/>
      <w:bookmarkStart w:id="19" w:name="_Toc464388360"/>
    </w:p>
    <w:p w:rsidR="003718E3" w:rsidRDefault="003718E3" w:rsidP="00D4697A">
      <w:pPr>
        <w:pStyle w:val="Akapitzlist"/>
        <w:keepNext/>
        <w:numPr>
          <w:ilvl w:val="0"/>
          <w:numId w:val="14"/>
        </w:numPr>
        <w:spacing w:before="120" w:after="240" w:line="276" w:lineRule="auto"/>
        <w:ind w:left="851" w:hanging="851"/>
        <w:jc w:val="both"/>
        <w:outlineLvl w:val="0"/>
        <w:rPr>
          <w:rFonts w:ascii="Cambria" w:hAnsi="Cambria"/>
          <w:b/>
          <w:bCs/>
          <w:smallCaps/>
          <w:spacing w:val="5"/>
          <w:sz w:val="22"/>
          <w:lang w:eastAsia="pl-PL"/>
        </w:rPr>
      </w:pPr>
      <w:r w:rsidRPr="00001EB0">
        <w:rPr>
          <w:rFonts w:ascii="Cambria" w:hAnsi="Cambria"/>
          <w:b/>
          <w:bCs/>
          <w:smallCaps/>
          <w:spacing w:val="5"/>
          <w:sz w:val="22"/>
          <w:lang w:eastAsia="pl-PL"/>
        </w:rPr>
        <w:t>OPIS SPOSOBU PRZYGOTOWANIA OFERTY</w:t>
      </w:r>
      <w:bookmarkEnd w:id="18"/>
      <w:r w:rsidRPr="00001EB0">
        <w:rPr>
          <w:rFonts w:ascii="Cambria" w:hAnsi="Cambria"/>
          <w:b/>
          <w:bCs/>
          <w:smallCaps/>
          <w:spacing w:val="5"/>
          <w:sz w:val="22"/>
          <w:lang w:eastAsia="pl-PL"/>
        </w:rPr>
        <w:t xml:space="preserve"> ORAZ POZOSTAŁYCH DOKUMENTÓW W POSTĘPOWANIU</w:t>
      </w:r>
      <w:bookmarkEnd w:id="19"/>
    </w:p>
    <w:p w:rsidR="00635318" w:rsidRPr="00001EB0" w:rsidRDefault="00635318" w:rsidP="00D4697A">
      <w:pPr>
        <w:pStyle w:val="Akapitzlist"/>
        <w:keepNext/>
        <w:spacing w:before="120" w:after="240" w:line="276" w:lineRule="auto"/>
        <w:ind w:left="851"/>
        <w:jc w:val="both"/>
        <w:outlineLvl w:val="0"/>
        <w:rPr>
          <w:rFonts w:ascii="Cambria" w:hAnsi="Cambria"/>
          <w:b/>
          <w:bCs/>
          <w:smallCaps/>
          <w:spacing w:val="5"/>
          <w:sz w:val="22"/>
          <w:lang w:eastAsia="pl-PL"/>
        </w:rPr>
      </w:pPr>
    </w:p>
    <w:p w:rsidR="00326B45"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Oferta musi być sporządzona z zachowaniem formy pisemnej pod rygorem nieważności. </w:t>
      </w:r>
    </w:p>
    <w:p w:rsidR="00326B45"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Oferta musi być napisana w języku polskim, powinna być sporządzona czytelnie za pomocą maszyny do pisania, komputera lub ręcznie, w sposób uniemożliwiający łatwe usunięcie zapisów, oraz podpisana przez osobę upoważnioną do reprezentowania Wykonawcy.</w:t>
      </w:r>
    </w:p>
    <w:p w:rsidR="00326B45"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W przypadku podpisania oferty przez pełnomocnika do oferty należy dołączyć stosowne pełnomocnictwo dla takiego pełnomocnika. Pełnomocnictwo powinno być załączone w oryginale lub kopii notarialnie potwierdzonej.</w:t>
      </w:r>
    </w:p>
    <w:p w:rsidR="00326B45"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Wykonawcy ponoszą wszelkie koszty związane z przygotowaniem i złożeniem oferty.</w:t>
      </w:r>
    </w:p>
    <w:p w:rsidR="00326B45"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Wszelkie poprawki lub zmiany w tekście oferty muszą być parafowane własnoręcznie przez osobę podpisującą ofertę.</w:t>
      </w:r>
    </w:p>
    <w:p w:rsidR="00326B45"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Wykonawcy przedstawiają ofertę zgodnie ze wszystkimi wymaganiami określonymi w SIWZ.</w:t>
      </w:r>
    </w:p>
    <w:p w:rsidR="003718E3" w:rsidRPr="00326B45" w:rsidRDefault="003718E3" w:rsidP="00512491">
      <w:pPr>
        <w:pStyle w:val="Akapitzlist"/>
        <w:numPr>
          <w:ilvl w:val="1"/>
          <w:numId w:val="32"/>
        </w:numPr>
        <w:spacing w:before="120" w:after="120"/>
        <w:ind w:left="851" w:hanging="851"/>
        <w:contextualSpacing w:val="0"/>
        <w:jc w:val="both"/>
        <w:rPr>
          <w:rFonts w:ascii="Cambria" w:hAnsi="Cambria"/>
          <w:sz w:val="22"/>
          <w:szCs w:val="22"/>
        </w:rPr>
      </w:pPr>
      <w:r w:rsidRPr="00326B45">
        <w:rPr>
          <w:rFonts w:ascii="Cambria" w:hAnsi="Cambria"/>
          <w:sz w:val="22"/>
          <w:szCs w:val="22"/>
        </w:rPr>
        <w:t xml:space="preserve">Oferta musi zawierać: </w:t>
      </w:r>
    </w:p>
    <w:p w:rsidR="003718E3" w:rsidRDefault="003718E3" w:rsidP="00D4697A">
      <w:pPr>
        <w:numPr>
          <w:ilvl w:val="0"/>
          <w:numId w:val="13"/>
        </w:numPr>
        <w:tabs>
          <w:tab w:val="left" w:pos="1701"/>
        </w:tabs>
        <w:suppressAutoHyphens/>
        <w:spacing w:before="120" w:after="120"/>
        <w:ind w:left="1701" w:hanging="567"/>
        <w:jc w:val="both"/>
        <w:rPr>
          <w:rFonts w:ascii="Cambria" w:hAnsi="Cambria"/>
        </w:rPr>
      </w:pPr>
      <w:r w:rsidRPr="003718E3">
        <w:rPr>
          <w:rFonts w:ascii="Cambria" w:hAnsi="Cambria"/>
        </w:rPr>
        <w:t>wypełniony formularz „Oferty”</w:t>
      </w:r>
      <w:r w:rsidR="008723D7">
        <w:rPr>
          <w:rFonts w:ascii="Cambria" w:hAnsi="Cambria"/>
        </w:rPr>
        <w:t xml:space="preserve"> stanowiący załącznik nr 1</w:t>
      </w:r>
      <w:r w:rsidR="00EC475E">
        <w:rPr>
          <w:rFonts w:ascii="Cambria" w:hAnsi="Cambria"/>
        </w:rPr>
        <w:t xml:space="preserve"> do SIWZ,</w:t>
      </w:r>
    </w:p>
    <w:p w:rsidR="003718E3" w:rsidRPr="003718E3" w:rsidRDefault="003718E3" w:rsidP="00D4697A">
      <w:pPr>
        <w:numPr>
          <w:ilvl w:val="0"/>
          <w:numId w:val="13"/>
        </w:numPr>
        <w:tabs>
          <w:tab w:val="left" w:pos="1701"/>
        </w:tabs>
        <w:suppressAutoHyphens/>
        <w:spacing w:before="120" w:after="120"/>
        <w:ind w:left="1701" w:hanging="567"/>
        <w:jc w:val="both"/>
        <w:rPr>
          <w:rFonts w:ascii="Cambria" w:hAnsi="Cambria"/>
        </w:rPr>
      </w:pPr>
      <w:r w:rsidRPr="003718E3">
        <w:rPr>
          <w:rFonts w:ascii="Cambria" w:hAnsi="Cambria"/>
          <w:iCs/>
        </w:rPr>
        <w:lastRenderedPageBreak/>
        <w:t xml:space="preserve">oświadczenie Wykonawcy o spełnieniu przez niego warunków udziału w postępowaniu i braku podstaw do wykluczenia (wg wzoru stanowiącego załącznik nr  </w:t>
      </w:r>
      <w:r w:rsidR="008723D7">
        <w:rPr>
          <w:rFonts w:ascii="Cambria" w:hAnsi="Cambria"/>
          <w:iCs/>
        </w:rPr>
        <w:t>2</w:t>
      </w:r>
      <w:r w:rsidR="001F6C88">
        <w:rPr>
          <w:rFonts w:ascii="Cambria" w:hAnsi="Cambria"/>
          <w:iCs/>
        </w:rPr>
        <w:t xml:space="preserve"> i</w:t>
      </w:r>
      <w:r w:rsidR="008723D7">
        <w:rPr>
          <w:rFonts w:ascii="Cambria" w:hAnsi="Cambria"/>
          <w:iCs/>
        </w:rPr>
        <w:t xml:space="preserve"> 3</w:t>
      </w:r>
      <w:r w:rsidRPr="003718E3">
        <w:rPr>
          <w:rFonts w:ascii="Cambria" w:hAnsi="Cambria"/>
          <w:iCs/>
        </w:rPr>
        <w:t xml:space="preserve"> do SIWZ)</w:t>
      </w:r>
      <w:r w:rsidRPr="003718E3">
        <w:rPr>
          <w:rFonts w:ascii="Cambria" w:hAnsi="Cambria"/>
        </w:rPr>
        <w:t xml:space="preserve">, </w:t>
      </w:r>
    </w:p>
    <w:p w:rsidR="003718E3" w:rsidRPr="003718E3" w:rsidRDefault="003718E3" w:rsidP="00D4697A">
      <w:pPr>
        <w:numPr>
          <w:ilvl w:val="0"/>
          <w:numId w:val="13"/>
        </w:numPr>
        <w:tabs>
          <w:tab w:val="left" w:pos="1701"/>
        </w:tabs>
        <w:suppressAutoHyphens/>
        <w:spacing w:before="120" w:after="120"/>
        <w:ind w:left="1701" w:hanging="567"/>
        <w:jc w:val="both"/>
        <w:rPr>
          <w:rFonts w:ascii="Cambria" w:hAnsi="Cambria"/>
        </w:rPr>
      </w:pPr>
      <w:r w:rsidRPr="003718E3">
        <w:rPr>
          <w:rFonts w:ascii="Cambria" w:hAnsi="Cambria"/>
        </w:rPr>
        <w:t>zobowiązanie innego podmiotu o oddaniu wykonawcy do dyspozycji niezbędnych zasobów na potrzeby realizacji zamówienia (sporządzone wg wzoru stanowiącego załącznik nr</w:t>
      </w:r>
      <w:r w:rsidR="001F6C88">
        <w:rPr>
          <w:rFonts w:ascii="Cambria" w:hAnsi="Cambria"/>
        </w:rPr>
        <w:t xml:space="preserve"> </w:t>
      </w:r>
      <w:r w:rsidR="008723D7">
        <w:rPr>
          <w:rFonts w:ascii="Cambria" w:hAnsi="Cambria"/>
        </w:rPr>
        <w:t>6</w:t>
      </w:r>
      <w:r w:rsidRPr="003718E3">
        <w:rPr>
          <w:rFonts w:ascii="Cambria" w:hAnsi="Cambria"/>
        </w:rPr>
        <w:t>) wraz z dokumentami potwierdzającymi umocowanie osoby, która podpisała zobowiązanie do reprezentowania podmiotu trzeciego</w:t>
      </w:r>
      <w:r w:rsidR="00377862">
        <w:rPr>
          <w:rFonts w:ascii="Cambria" w:hAnsi="Cambria"/>
        </w:rPr>
        <w:t xml:space="preserve"> </w:t>
      </w:r>
      <w:r w:rsidRPr="003718E3">
        <w:rPr>
          <w:rFonts w:ascii="Cambria" w:hAnsi="Cambria"/>
        </w:rPr>
        <w:t>- jeżeli dotyczy</w:t>
      </w:r>
      <w:r w:rsidR="00377862">
        <w:rPr>
          <w:rFonts w:ascii="Cambria" w:hAnsi="Cambria"/>
        </w:rPr>
        <w:t>,</w:t>
      </w:r>
      <w:r w:rsidRPr="003718E3">
        <w:rPr>
          <w:rFonts w:ascii="Cambria" w:hAnsi="Cambria"/>
        </w:rPr>
        <w:t xml:space="preserve"> </w:t>
      </w:r>
    </w:p>
    <w:p w:rsidR="003718E3" w:rsidRPr="0068540C" w:rsidRDefault="003718E3" w:rsidP="00D4697A">
      <w:pPr>
        <w:numPr>
          <w:ilvl w:val="0"/>
          <w:numId w:val="13"/>
        </w:numPr>
        <w:tabs>
          <w:tab w:val="left" w:pos="1701"/>
        </w:tabs>
        <w:suppressAutoHyphens/>
        <w:spacing w:before="120" w:after="120"/>
        <w:ind w:left="1701" w:hanging="621"/>
        <w:jc w:val="both"/>
        <w:rPr>
          <w:rFonts w:ascii="Cambria" w:hAnsi="Cambria"/>
        </w:rPr>
      </w:pPr>
      <w:r w:rsidRPr="003718E3">
        <w:rPr>
          <w:rFonts w:ascii="Cambria" w:hAnsi="Cambria"/>
        </w:rPr>
        <w:t>pełnomocnictwo w przypadku podpisania oferty przez pełnomocnika oraz w przypadku wykonawców wspólnie ubiegając</w:t>
      </w:r>
      <w:r w:rsidR="00377862">
        <w:rPr>
          <w:rFonts w:ascii="Cambria" w:hAnsi="Cambria"/>
        </w:rPr>
        <w:t>ych się o udzielenie zamówienia,</w:t>
      </w:r>
    </w:p>
    <w:p w:rsidR="003718E3" w:rsidRPr="003718E3" w:rsidRDefault="003718E3" w:rsidP="00D4697A">
      <w:pPr>
        <w:numPr>
          <w:ilvl w:val="0"/>
          <w:numId w:val="13"/>
        </w:numPr>
        <w:tabs>
          <w:tab w:val="left" w:pos="1701"/>
        </w:tabs>
        <w:suppressAutoHyphens/>
        <w:spacing w:before="120" w:after="120"/>
        <w:ind w:left="1701" w:hanging="567"/>
        <w:jc w:val="both"/>
        <w:rPr>
          <w:rFonts w:ascii="Cambria" w:hAnsi="Cambria"/>
        </w:rPr>
      </w:pPr>
      <w:r w:rsidRPr="003718E3">
        <w:rPr>
          <w:rFonts w:ascii="Cambria" w:hAnsi="Cambria"/>
        </w:rPr>
        <w:t>uzasadnienie zastrzeżenia informacji jako tajemnicy pr</w:t>
      </w:r>
      <w:r w:rsidR="00377862">
        <w:rPr>
          <w:rFonts w:ascii="Cambria" w:hAnsi="Cambria"/>
        </w:rPr>
        <w:t>zedsiębiorstwa - jeżeli dotyczy,</w:t>
      </w:r>
    </w:p>
    <w:p w:rsidR="003718E3" w:rsidRPr="00326B45" w:rsidRDefault="003718E3" w:rsidP="00512491">
      <w:pPr>
        <w:pStyle w:val="Akapitzlist"/>
        <w:numPr>
          <w:ilvl w:val="1"/>
          <w:numId w:val="32"/>
        </w:numPr>
        <w:spacing w:before="120" w:after="120"/>
        <w:ind w:left="851" w:hanging="851"/>
        <w:jc w:val="both"/>
        <w:rPr>
          <w:rFonts w:ascii="Cambria" w:hAnsi="Cambria"/>
          <w:sz w:val="22"/>
        </w:rPr>
      </w:pPr>
      <w:r w:rsidRPr="00326B45">
        <w:rPr>
          <w:rFonts w:ascii="Cambria" w:hAnsi="Cambria"/>
          <w:sz w:val="22"/>
        </w:rPr>
        <w:t>Ofertę można złożyć w kopercie lub innym nieprzeźroczystym opakowaniu. Koperta (opakowanie) powinna być opisana, w następujący sposób:</w:t>
      </w:r>
    </w:p>
    <w:p w:rsidR="003718E3" w:rsidRPr="00CE4B02" w:rsidRDefault="003718E3" w:rsidP="00D4697A">
      <w:pPr>
        <w:spacing w:before="120" w:after="120"/>
        <w:ind w:left="850"/>
        <w:jc w:val="center"/>
        <w:rPr>
          <w:rFonts w:ascii="Cambria" w:hAnsi="Cambria"/>
        </w:rPr>
      </w:pPr>
      <w:r w:rsidRPr="00CE4B02">
        <w:rPr>
          <w:rFonts w:ascii="Cambria" w:hAnsi="Cambria"/>
        </w:rPr>
        <w:t>Oferta na:</w:t>
      </w:r>
    </w:p>
    <w:p w:rsidR="003718E3" w:rsidRPr="00CE4B02" w:rsidRDefault="003718E3" w:rsidP="00D4697A">
      <w:pPr>
        <w:jc w:val="center"/>
        <w:rPr>
          <w:rFonts w:ascii="Cambria" w:hAnsi="Cambria"/>
          <w:b/>
        </w:rPr>
      </w:pPr>
      <w:r w:rsidRPr="00CE4B02">
        <w:rPr>
          <w:rFonts w:ascii="Cambria" w:hAnsi="Cambria"/>
          <w:b/>
        </w:rPr>
        <w:t>„</w:t>
      </w:r>
      <w:r w:rsidR="00CE4B02" w:rsidRPr="00CE4B02">
        <w:rPr>
          <w:rFonts w:ascii="Cambria" w:hAnsi="Cambria"/>
          <w:b/>
          <w:lang w:eastAsia="pl-PL"/>
        </w:rPr>
        <w:t>Odbiór i transport odpadów komunalnych od właścicieli nieruchomości zamieszkałych z terenu Gminy Węgorzyno oraz prowadzenie PSZOK</w:t>
      </w:r>
      <w:r w:rsidRPr="00CE4B02">
        <w:rPr>
          <w:rFonts w:ascii="Cambria" w:hAnsi="Cambria"/>
          <w:b/>
        </w:rPr>
        <w:t>”</w:t>
      </w:r>
    </w:p>
    <w:p w:rsidR="003718E3" w:rsidRPr="00CE4B02" w:rsidRDefault="003718E3" w:rsidP="00D4697A">
      <w:pPr>
        <w:autoSpaceDE w:val="0"/>
        <w:autoSpaceDN w:val="0"/>
        <w:adjustRightInd w:val="0"/>
        <w:spacing w:before="100" w:beforeAutospacing="1" w:after="100" w:afterAutospacing="1"/>
        <w:ind w:left="900"/>
        <w:jc w:val="center"/>
        <w:rPr>
          <w:rFonts w:ascii="Cambria" w:hAnsi="Cambria"/>
          <w:b/>
          <w:bCs/>
        </w:rPr>
      </w:pPr>
      <w:r w:rsidRPr="00CE4B02">
        <w:rPr>
          <w:rFonts w:ascii="Cambria" w:hAnsi="Cambria"/>
          <w:b/>
          <w:bCs/>
          <w:smallCaps/>
          <w:spacing w:val="5"/>
          <w:lang w:eastAsia="pl-PL"/>
        </w:rPr>
        <w:t xml:space="preserve">Znak sprawy: </w:t>
      </w:r>
      <w:r w:rsidR="00FA29A0">
        <w:rPr>
          <w:rFonts w:ascii="Cambria" w:hAnsi="Cambria"/>
          <w:b/>
          <w:bCs/>
          <w:smallCaps/>
          <w:spacing w:val="5"/>
          <w:lang w:eastAsia="pl-PL"/>
        </w:rPr>
        <w:t>ZP.271.11.2020</w:t>
      </w:r>
    </w:p>
    <w:p w:rsidR="003718E3" w:rsidRPr="003718E3" w:rsidRDefault="003718E3" w:rsidP="00D4697A">
      <w:pPr>
        <w:shd w:val="clear" w:color="auto" w:fill="FFFFFF"/>
        <w:spacing w:before="120" w:after="120"/>
        <w:ind w:left="850"/>
        <w:jc w:val="center"/>
        <w:rPr>
          <w:rFonts w:ascii="Cambria" w:hAnsi="Cambria"/>
        </w:rPr>
      </w:pPr>
      <w:r w:rsidRPr="00CE4B02">
        <w:rPr>
          <w:rFonts w:ascii="Cambria" w:hAnsi="Cambria"/>
          <w:shd w:val="clear" w:color="auto" w:fill="FFFFFF"/>
        </w:rPr>
        <w:t xml:space="preserve">Nie otwierać przed: </w:t>
      </w:r>
      <w:bookmarkStart w:id="20" w:name="_GoBack"/>
      <w:r w:rsidR="00FA29A0">
        <w:rPr>
          <w:rFonts w:ascii="Cambria" w:hAnsi="Cambria"/>
          <w:b/>
          <w:color w:val="000000" w:themeColor="text1"/>
          <w:shd w:val="clear" w:color="auto" w:fill="FFFFFF"/>
        </w:rPr>
        <w:t>29.09.2020</w:t>
      </w:r>
      <w:bookmarkEnd w:id="20"/>
      <w:r w:rsidR="001F6C88" w:rsidRPr="00CE4B02">
        <w:rPr>
          <w:rFonts w:ascii="Cambria" w:hAnsi="Cambria"/>
          <w:b/>
          <w:color w:val="000000" w:themeColor="text1"/>
          <w:shd w:val="clear" w:color="auto" w:fill="FFFFFF"/>
        </w:rPr>
        <w:t xml:space="preserve"> </w:t>
      </w:r>
      <w:r w:rsidRPr="00CE4B02">
        <w:rPr>
          <w:rFonts w:ascii="Cambria" w:hAnsi="Cambria"/>
          <w:shd w:val="clear" w:color="auto" w:fill="FFFFFF"/>
        </w:rPr>
        <w:t xml:space="preserve"> </w:t>
      </w:r>
      <w:r w:rsidRPr="00CE4B02">
        <w:rPr>
          <w:rFonts w:ascii="Cambria" w:hAnsi="Cambria"/>
          <w:b/>
          <w:bCs/>
          <w:shd w:val="clear" w:color="auto" w:fill="FFFFFF"/>
        </w:rPr>
        <w:t>r.</w:t>
      </w:r>
      <w:r w:rsidR="001F6C88" w:rsidRPr="00CE4B02">
        <w:rPr>
          <w:rFonts w:ascii="Cambria" w:hAnsi="Cambria"/>
          <w:b/>
          <w:bCs/>
          <w:shd w:val="clear" w:color="auto" w:fill="FFFFFF"/>
        </w:rPr>
        <w:t>,</w:t>
      </w:r>
      <w:r w:rsidRPr="00CE4B02">
        <w:rPr>
          <w:rFonts w:ascii="Cambria" w:hAnsi="Cambria"/>
          <w:b/>
          <w:bCs/>
          <w:shd w:val="clear" w:color="auto" w:fill="FFFFFF"/>
        </w:rPr>
        <w:t xml:space="preserve"> godz</w:t>
      </w:r>
      <w:r w:rsidR="001F6C88" w:rsidRPr="00CE4B02">
        <w:rPr>
          <w:rFonts w:ascii="Cambria" w:hAnsi="Cambria"/>
          <w:b/>
          <w:bCs/>
          <w:shd w:val="clear" w:color="auto" w:fill="FFFFFF"/>
        </w:rPr>
        <w:t xml:space="preserve">. </w:t>
      </w:r>
      <w:r w:rsidR="008723D7" w:rsidRPr="00CE4B02">
        <w:rPr>
          <w:rFonts w:ascii="Cambria" w:hAnsi="Cambria"/>
          <w:b/>
          <w:bCs/>
          <w:shd w:val="clear" w:color="auto" w:fill="FFFFFF"/>
        </w:rPr>
        <w:t>9:10</w:t>
      </w:r>
      <w:r w:rsidRPr="00CE4B02">
        <w:rPr>
          <w:rFonts w:ascii="Cambria" w:hAnsi="Cambria"/>
          <w:shd w:val="clear" w:color="auto" w:fill="FFFFFF"/>
        </w:rPr>
        <w:t>.</w:t>
      </w:r>
    </w:p>
    <w:p w:rsidR="00635318" w:rsidRPr="00635318" w:rsidRDefault="003718E3" w:rsidP="00512491">
      <w:pPr>
        <w:pStyle w:val="Akapitzlist"/>
        <w:numPr>
          <w:ilvl w:val="1"/>
          <w:numId w:val="32"/>
        </w:numPr>
        <w:spacing w:before="120" w:after="120" w:line="276" w:lineRule="auto"/>
        <w:ind w:left="851" w:hanging="851"/>
        <w:contextualSpacing w:val="0"/>
        <w:jc w:val="both"/>
        <w:rPr>
          <w:rFonts w:ascii="Cambria" w:hAnsi="Cambria"/>
          <w:sz w:val="22"/>
          <w:szCs w:val="22"/>
        </w:rPr>
      </w:pPr>
      <w:r w:rsidRPr="00635318">
        <w:rPr>
          <w:rFonts w:ascii="Cambria" w:hAnsi="Cambria"/>
          <w:sz w:val="22"/>
          <w:szCs w:val="22"/>
        </w:rPr>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 omyłkowe otwarcie oferty przed terminem otwarcia ofert.</w:t>
      </w:r>
    </w:p>
    <w:p w:rsidR="00635318" w:rsidRPr="00635318" w:rsidRDefault="003718E3" w:rsidP="00512491">
      <w:pPr>
        <w:pStyle w:val="Akapitzlist"/>
        <w:numPr>
          <w:ilvl w:val="1"/>
          <w:numId w:val="32"/>
        </w:numPr>
        <w:spacing w:before="120" w:after="120" w:line="276" w:lineRule="auto"/>
        <w:ind w:left="851" w:hanging="851"/>
        <w:contextualSpacing w:val="0"/>
        <w:jc w:val="both"/>
        <w:rPr>
          <w:rFonts w:ascii="Cambria" w:hAnsi="Cambria"/>
          <w:sz w:val="22"/>
          <w:szCs w:val="22"/>
        </w:rPr>
      </w:pPr>
      <w:r w:rsidRPr="00635318">
        <w:rPr>
          <w:rFonts w:ascii="Cambria" w:hAnsi="Cambria"/>
          <w:sz w:val="22"/>
          <w:szCs w:val="22"/>
        </w:rPr>
        <w:t>Wskazanym jest, aby wszystkie kartki oferty były ponumerowane i parafowane.</w:t>
      </w:r>
    </w:p>
    <w:p w:rsidR="00635318" w:rsidRPr="00635318" w:rsidRDefault="003718E3" w:rsidP="00512491">
      <w:pPr>
        <w:pStyle w:val="Akapitzlist"/>
        <w:numPr>
          <w:ilvl w:val="1"/>
          <w:numId w:val="32"/>
        </w:numPr>
        <w:spacing w:before="120" w:after="120" w:line="276" w:lineRule="auto"/>
        <w:ind w:left="851" w:hanging="851"/>
        <w:contextualSpacing w:val="0"/>
        <w:jc w:val="both"/>
        <w:rPr>
          <w:rFonts w:ascii="Cambria" w:hAnsi="Cambria"/>
          <w:sz w:val="22"/>
          <w:szCs w:val="22"/>
        </w:rPr>
      </w:pPr>
      <w:r w:rsidRPr="00635318">
        <w:rPr>
          <w:rFonts w:ascii="Cambria" w:hAnsi="Cambria"/>
          <w:sz w:val="22"/>
          <w:szCs w:val="22"/>
        </w:rPr>
        <w:t>Zaleca się, aby oferta była zszyta/spięta w sposób uniemożliwiający wypadnięcie jakiegokolwiek z dokumentów oferty.</w:t>
      </w:r>
    </w:p>
    <w:p w:rsidR="00190401" w:rsidRPr="00635318" w:rsidRDefault="003718E3" w:rsidP="00512491">
      <w:pPr>
        <w:pStyle w:val="Akapitzlist"/>
        <w:numPr>
          <w:ilvl w:val="1"/>
          <w:numId w:val="32"/>
        </w:numPr>
        <w:spacing w:before="120" w:after="120" w:line="276" w:lineRule="auto"/>
        <w:ind w:left="851" w:hanging="851"/>
        <w:jc w:val="both"/>
        <w:rPr>
          <w:rFonts w:ascii="Cambria" w:hAnsi="Cambria"/>
          <w:sz w:val="22"/>
          <w:szCs w:val="22"/>
        </w:rPr>
      </w:pPr>
      <w:r w:rsidRPr="00635318">
        <w:rPr>
          <w:rFonts w:ascii="Cambria" w:hAnsi="Cambria"/>
          <w:sz w:val="22"/>
          <w:szCs w:val="22"/>
        </w:rPr>
        <w:t>Jeżeli oferta zawiera informacje stanowiące tajemnicę przedsiębiorstwa w rozumieniu przepisów, art. 11 ust. 2 ustawy z dnia 16 kwietnia 1993 r. o zwalczaniu nieuczciwej konkurencji (tekst jednolity: Dz. U. z 2019 r.,</w:t>
      </w:r>
      <w:r w:rsidR="00D3207A" w:rsidRPr="00635318">
        <w:rPr>
          <w:rFonts w:ascii="Cambria" w:hAnsi="Cambria"/>
          <w:sz w:val="22"/>
          <w:szCs w:val="22"/>
        </w:rPr>
        <w:t xml:space="preserve"> </w:t>
      </w:r>
      <w:r w:rsidRPr="00635318">
        <w:rPr>
          <w:rFonts w:ascii="Cambria" w:hAnsi="Cambria"/>
          <w:sz w:val="22"/>
          <w:szCs w:val="22"/>
        </w:rPr>
        <w:t>poz. 1010),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przedsiębiorstwa, wynikłe z niezgodne z SIWZ przygotowanie w/w pakietu przez Wykonawcę. Zastrzeżenie, że oferta zawiera informacje stanowiące tajemnice przedsiębiorstwa Wykonawca winien ponadto złożyć na formularzu ofertowym. W przeciwnym razie cała oferta zostanie ujawniona na wniosek każdej zainteresowanej osoby.</w:t>
      </w:r>
    </w:p>
    <w:p w:rsidR="003718E3" w:rsidRPr="003718E3" w:rsidRDefault="003718E3" w:rsidP="00512491">
      <w:pPr>
        <w:numPr>
          <w:ilvl w:val="1"/>
          <w:numId w:val="32"/>
        </w:numPr>
        <w:suppressAutoHyphens/>
        <w:spacing w:before="120" w:after="120"/>
        <w:ind w:left="851" w:hanging="862"/>
        <w:jc w:val="both"/>
        <w:rPr>
          <w:rFonts w:ascii="Cambria" w:hAnsi="Cambria"/>
        </w:rPr>
      </w:pPr>
      <w:r w:rsidRPr="003718E3">
        <w:rPr>
          <w:rFonts w:ascii="Cambria" w:hAnsi="Cambria"/>
        </w:rPr>
        <w:lastRenderedPageBreak/>
        <w:t>Zastrzeżenie informacji, które nie stanowią tajemnicy przedsiębiorstwa w rozumieniu ww. ustawy jest bezskuteczne, co oznacza że Zamawiający odtajni te informacje.</w:t>
      </w:r>
    </w:p>
    <w:p w:rsidR="003718E3" w:rsidRPr="003718E3" w:rsidRDefault="003718E3" w:rsidP="00512491">
      <w:pPr>
        <w:numPr>
          <w:ilvl w:val="1"/>
          <w:numId w:val="32"/>
        </w:numPr>
        <w:suppressAutoHyphens/>
        <w:spacing w:before="120" w:after="120"/>
        <w:ind w:left="851" w:hanging="862"/>
        <w:jc w:val="both"/>
        <w:rPr>
          <w:rFonts w:ascii="Cambria" w:hAnsi="Cambria"/>
        </w:rPr>
      </w:pPr>
      <w:r w:rsidRPr="003718E3">
        <w:rPr>
          <w:rFonts w:ascii="Cambria" w:hAnsi="Cambria"/>
        </w:rPr>
        <w:t>Oferta musi być podpisana przez osoby uprawnione do składania oświadcze</w:t>
      </w:r>
      <w:r w:rsidR="003F0F12">
        <w:rPr>
          <w:rFonts w:ascii="Cambria" w:hAnsi="Cambria"/>
        </w:rPr>
        <w:t>ń woli w imieniu Wykonawcy, tj.</w:t>
      </w:r>
      <w:r w:rsidRPr="003718E3">
        <w:rPr>
          <w:rFonts w:ascii="Cambria" w:hAnsi="Cambria"/>
        </w:rPr>
        <w:t>:</w:t>
      </w:r>
    </w:p>
    <w:p w:rsidR="003718E3" w:rsidRPr="003718E3" w:rsidRDefault="003718E3" w:rsidP="00D4697A">
      <w:pPr>
        <w:pStyle w:val="tyt"/>
        <w:numPr>
          <w:ilvl w:val="0"/>
          <w:numId w:val="12"/>
        </w:numPr>
        <w:tabs>
          <w:tab w:val="clear" w:pos="720"/>
        </w:tabs>
        <w:spacing w:before="0" w:after="120" w:line="276" w:lineRule="auto"/>
        <w:ind w:left="1560" w:hanging="567"/>
        <w:jc w:val="both"/>
        <w:rPr>
          <w:rFonts w:ascii="Cambria" w:hAnsi="Cambria"/>
          <w:b w:val="0"/>
          <w:sz w:val="22"/>
          <w:szCs w:val="22"/>
        </w:rPr>
      </w:pPr>
      <w:r w:rsidRPr="003718E3">
        <w:rPr>
          <w:rFonts w:ascii="Cambria" w:hAnsi="Cambria"/>
          <w:b w:val="0"/>
          <w:sz w:val="22"/>
          <w:szCs w:val="22"/>
        </w:rPr>
        <w:t>osoby uprawnione zgodnie z aktualnym odpisem z właściwego rejestru, lub</w:t>
      </w:r>
    </w:p>
    <w:p w:rsidR="003718E3" w:rsidRPr="001F6C88" w:rsidRDefault="003718E3" w:rsidP="00D4697A">
      <w:pPr>
        <w:numPr>
          <w:ilvl w:val="0"/>
          <w:numId w:val="12"/>
        </w:numPr>
        <w:tabs>
          <w:tab w:val="clear" w:pos="720"/>
        </w:tabs>
        <w:suppressAutoHyphens/>
        <w:spacing w:after="120"/>
        <w:ind w:left="1560" w:hanging="567"/>
        <w:jc w:val="both"/>
        <w:rPr>
          <w:rFonts w:ascii="Cambria" w:hAnsi="Cambria"/>
        </w:rPr>
      </w:pPr>
      <w:r w:rsidRPr="003718E3">
        <w:rPr>
          <w:rFonts w:ascii="Cambria" w:hAnsi="Cambria"/>
        </w:rPr>
        <w:t>osoby posiadające ważne pełnomocnictwo, którego oryginał, lub kopię  poświadczoną notarialnie za zgodność z oryginałem - należy załączyć w ofercie.</w:t>
      </w:r>
    </w:p>
    <w:p w:rsidR="003718E3" w:rsidRPr="001F6C88" w:rsidRDefault="003718E3" w:rsidP="00512491">
      <w:pPr>
        <w:numPr>
          <w:ilvl w:val="1"/>
          <w:numId w:val="32"/>
        </w:numPr>
        <w:suppressAutoHyphens/>
        <w:spacing w:after="120"/>
        <w:ind w:left="851" w:hanging="862"/>
        <w:jc w:val="both"/>
        <w:rPr>
          <w:rFonts w:ascii="Cambria" w:hAnsi="Cambria"/>
        </w:rPr>
      </w:pPr>
      <w:r w:rsidRPr="003718E3">
        <w:rPr>
          <w:rFonts w:ascii="Cambria" w:hAnsi="Cambria"/>
          <w:bCs/>
        </w:rPr>
        <w:t>Oferta winna być podpisana przez osoby uprawnione do reprezentowania Wykonawcy w miejscach zaznaczonych w taki sposób, aby tożsamość tej osoby/osób była identyfikowalna (np. podpis opatrzony imienną pieczęcią, czy też czytelny podpis składający się z imienia i nazwiska</w:t>
      </w:r>
      <w:r w:rsidR="00BF36B9">
        <w:rPr>
          <w:rFonts w:ascii="Cambria" w:hAnsi="Cambria"/>
          <w:bCs/>
        </w:rPr>
        <w:t>)</w:t>
      </w:r>
      <w:r w:rsidRPr="003718E3">
        <w:rPr>
          <w:rFonts w:ascii="Cambria" w:hAnsi="Cambria"/>
          <w:bCs/>
        </w:rPr>
        <w:t>.</w:t>
      </w:r>
    </w:p>
    <w:p w:rsidR="003718E3" w:rsidRPr="001F6C88" w:rsidRDefault="003718E3" w:rsidP="00512491">
      <w:pPr>
        <w:numPr>
          <w:ilvl w:val="1"/>
          <w:numId w:val="32"/>
        </w:numPr>
        <w:suppressAutoHyphens/>
        <w:spacing w:after="120"/>
        <w:ind w:left="851" w:hanging="862"/>
        <w:jc w:val="both"/>
        <w:rPr>
          <w:rFonts w:ascii="Cambria" w:hAnsi="Cambria"/>
        </w:rPr>
      </w:pPr>
      <w:r w:rsidRPr="003718E3">
        <w:rPr>
          <w:rFonts w:ascii="Cambria" w:hAnsi="Cambria"/>
        </w:rPr>
        <w:t>Wykonawca może wprowadzić zmiany do oferty przed upływem terminu do składania ofert. Zmiany należy złożyć według takich samych zasad jak składana oferta z dopiskiem "ZMIANA". W przypadku złożenia kilku zmian, kopertę każdej zmiany należy dodatkowo opatrzyć podpisem „Zmiana nr …”.</w:t>
      </w:r>
    </w:p>
    <w:p w:rsidR="003718E3" w:rsidRPr="001F6C88" w:rsidRDefault="003718E3" w:rsidP="00512491">
      <w:pPr>
        <w:numPr>
          <w:ilvl w:val="1"/>
          <w:numId w:val="32"/>
        </w:numPr>
        <w:suppressAutoHyphens/>
        <w:spacing w:after="120"/>
        <w:ind w:left="851" w:hanging="862"/>
        <w:jc w:val="both"/>
        <w:rPr>
          <w:rFonts w:ascii="Cambria" w:hAnsi="Cambria"/>
        </w:rPr>
      </w:pPr>
      <w:r w:rsidRPr="003718E3">
        <w:rPr>
          <w:rFonts w:ascii="Cambria" w:hAnsi="Cambria"/>
        </w:rPr>
        <w:t>Podana w ofercie cena musi uwzględniać wszystkie wymagania Zamawiającego określone w SIWZ oraz zawierać wszelkie koszty, jakie poniesie Wykonawca z tytułu należytej, zgodnej z wymaganiami Zamawiającego oraz obowiązującymi przepisami realizacji przedmiotu zamówienia. Ewentualne upusty muszą być wliczone w cenę.</w:t>
      </w:r>
    </w:p>
    <w:p w:rsidR="003718E3" w:rsidRPr="001F6C88" w:rsidRDefault="003718E3" w:rsidP="00512491">
      <w:pPr>
        <w:numPr>
          <w:ilvl w:val="1"/>
          <w:numId w:val="32"/>
        </w:numPr>
        <w:suppressAutoHyphens/>
        <w:spacing w:after="240"/>
        <w:ind w:left="851" w:hanging="862"/>
        <w:jc w:val="both"/>
        <w:rPr>
          <w:rFonts w:ascii="Cambria" w:hAnsi="Cambria"/>
        </w:rPr>
      </w:pPr>
      <w:r w:rsidRPr="003718E3">
        <w:rPr>
          <w:rFonts w:ascii="Cambria" w:hAnsi="Cambria"/>
        </w:rPr>
        <w:t>Rozliczenia mi</w:t>
      </w:r>
      <w:r w:rsidRPr="003718E3">
        <w:rPr>
          <w:rFonts w:ascii="Cambria" w:eastAsia="TimesNewRoman" w:hAnsi="Cambria"/>
        </w:rPr>
        <w:t>ę</w:t>
      </w:r>
      <w:r w:rsidRPr="003718E3">
        <w:rPr>
          <w:rFonts w:ascii="Cambria" w:hAnsi="Cambria"/>
        </w:rPr>
        <w:t>dzy Zamawiaj</w:t>
      </w:r>
      <w:r w:rsidRPr="003718E3">
        <w:rPr>
          <w:rFonts w:ascii="Cambria" w:eastAsia="TimesNewRoman" w:hAnsi="Cambria"/>
        </w:rPr>
        <w:t>ą</w:t>
      </w:r>
      <w:r w:rsidRPr="003718E3">
        <w:rPr>
          <w:rFonts w:ascii="Cambria" w:hAnsi="Cambria"/>
        </w:rPr>
        <w:t>cym a Wykonawc</w:t>
      </w:r>
      <w:r w:rsidRPr="003718E3">
        <w:rPr>
          <w:rFonts w:ascii="Cambria" w:eastAsia="TimesNewRoman" w:hAnsi="Cambria"/>
        </w:rPr>
        <w:t xml:space="preserve">ą </w:t>
      </w:r>
      <w:r w:rsidRPr="003718E3">
        <w:rPr>
          <w:rFonts w:ascii="Cambria" w:hAnsi="Cambria"/>
        </w:rPr>
        <w:t>b</w:t>
      </w:r>
      <w:r w:rsidRPr="003718E3">
        <w:rPr>
          <w:rFonts w:ascii="Cambria" w:eastAsia="TimesNewRoman" w:hAnsi="Cambria"/>
        </w:rPr>
        <w:t>ę</w:t>
      </w:r>
      <w:r w:rsidRPr="003718E3">
        <w:rPr>
          <w:rFonts w:ascii="Cambria" w:hAnsi="Cambria"/>
        </w:rPr>
        <w:t>d</w:t>
      </w:r>
      <w:r w:rsidRPr="003718E3">
        <w:rPr>
          <w:rFonts w:ascii="Cambria" w:eastAsia="TimesNewRoman" w:hAnsi="Cambria"/>
        </w:rPr>
        <w:t xml:space="preserve">ą </w:t>
      </w:r>
      <w:r w:rsidRPr="003718E3">
        <w:rPr>
          <w:rFonts w:ascii="Cambria" w:hAnsi="Cambria"/>
        </w:rPr>
        <w:t xml:space="preserve">prowadzone w walucie PLN. </w:t>
      </w:r>
    </w:p>
    <w:p w:rsidR="003718E3" w:rsidRPr="003718E3" w:rsidRDefault="00A26B03" w:rsidP="00D4697A">
      <w:pPr>
        <w:pStyle w:val="Tekstpodstawowy"/>
        <w:suppressAutoHyphens/>
        <w:spacing w:line="276" w:lineRule="auto"/>
        <w:ind w:left="851" w:hanging="851"/>
        <w:rPr>
          <w:rFonts w:ascii="Cambria" w:hAnsi="Cambria"/>
          <w:b/>
          <w:sz w:val="22"/>
          <w:szCs w:val="22"/>
        </w:rPr>
      </w:pPr>
      <w:r>
        <w:rPr>
          <w:rFonts w:ascii="Cambria" w:hAnsi="Cambria"/>
          <w:b/>
          <w:sz w:val="22"/>
          <w:szCs w:val="22"/>
        </w:rPr>
        <w:t>XVII.</w:t>
      </w:r>
      <w:r w:rsidR="00D3207A" w:rsidRPr="006E6CDD">
        <w:rPr>
          <w:rFonts w:ascii="Cambria" w:hAnsi="Cambria"/>
          <w:b/>
          <w:sz w:val="22"/>
          <w:szCs w:val="22"/>
        </w:rPr>
        <w:t xml:space="preserve"> </w:t>
      </w:r>
      <w:r w:rsidR="00D3207A" w:rsidRPr="006E6CDD">
        <w:rPr>
          <w:rFonts w:ascii="Cambria" w:hAnsi="Cambria"/>
          <w:b/>
          <w:sz w:val="22"/>
          <w:szCs w:val="22"/>
        </w:rPr>
        <w:tab/>
      </w:r>
      <w:r w:rsidR="003718E3" w:rsidRPr="006E6CDD">
        <w:rPr>
          <w:rFonts w:ascii="Cambria" w:hAnsi="Cambria"/>
          <w:b/>
          <w:sz w:val="22"/>
          <w:szCs w:val="22"/>
        </w:rPr>
        <w:t>INFORMACJE DOTYCZĄCE MIEJSCA, TER</w:t>
      </w:r>
      <w:r w:rsidR="00714E70">
        <w:rPr>
          <w:rFonts w:ascii="Cambria" w:hAnsi="Cambria"/>
          <w:b/>
          <w:sz w:val="22"/>
          <w:szCs w:val="22"/>
        </w:rPr>
        <w:t>MINU SKŁADANIA I OTWARCIA OFERT</w:t>
      </w:r>
      <w:r w:rsidR="003718E3" w:rsidRPr="003718E3">
        <w:rPr>
          <w:rFonts w:ascii="Cambria" w:hAnsi="Cambria"/>
          <w:b/>
          <w:sz w:val="22"/>
          <w:szCs w:val="22"/>
        </w:rPr>
        <w:t xml:space="preserve">  </w:t>
      </w:r>
    </w:p>
    <w:p w:rsidR="003718E3" w:rsidRPr="003718E3" w:rsidRDefault="003718E3" w:rsidP="00D4697A">
      <w:pPr>
        <w:pStyle w:val="Tekstpodstawowy"/>
        <w:spacing w:line="276" w:lineRule="auto"/>
        <w:rPr>
          <w:rFonts w:ascii="Cambria" w:hAnsi="Cambria"/>
          <w:b/>
          <w:sz w:val="22"/>
          <w:szCs w:val="22"/>
        </w:rPr>
      </w:pP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3718E3">
        <w:rPr>
          <w:rFonts w:ascii="Cambria" w:hAnsi="Cambria"/>
          <w:sz w:val="22"/>
          <w:szCs w:val="22"/>
        </w:rPr>
        <w:t>Termin składania ofert upływa dnia</w:t>
      </w:r>
      <w:r w:rsidRPr="003718E3">
        <w:rPr>
          <w:rFonts w:ascii="Cambria" w:hAnsi="Cambria"/>
          <w:b/>
          <w:sz w:val="22"/>
          <w:szCs w:val="22"/>
        </w:rPr>
        <w:t xml:space="preserve"> </w:t>
      </w:r>
      <w:r w:rsidR="00FA29A0">
        <w:rPr>
          <w:rFonts w:ascii="Cambria" w:hAnsi="Cambria"/>
          <w:sz w:val="22"/>
          <w:szCs w:val="22"/>
        </w:rPr>
        <w:t>29.09.2020</w:t>
      </w:r>
      <w:r w:rsidRPr="00F82083">
        <w:rPr>
          <w:rFonts w:ascii="Cambria" w:hAnsi="Cambria"/>
          <w:sz w:val="22"/>
          <w:szCs w:val="22"/>
        </w:rPr>
        <w:t xml:space="preserve"> r. ,  o godz. </w:t>
      </w:r>
      <w:r w:rsidR="008723D7">
        <w:rPr>
          <w:rFonts w:ascii="Cambria" w:hAnsi="Cambria"/>
          <w:sz w:val="22"/>
          <w:szCs w:val="22"/>
        </w:rPr>
        <w:t>9:00</w:t>
      </w:r>
      <w:r w:rsidR="00F82083">
        <w:rPr>
          <w:rFonts w:ascii="Cambria" w:hAnsi="Cambria"/>
          <w:sz w:val="22"/>
          <w:szCs w:val="22"/>
        </w:rPr>
        <w:t xml:space="preserve"> .</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Oferty</w:t>
      </w:r>
      <w:r w:rsidR="00190401" w:rsidRPr="00A26B03">
        <w:rPr>
          <w:rFonts w:ascii="Cambria" w:hAnsi="Cambria"/>
          <w:sz w:val="22"/>
          <w:szCs w:val="22"/>
        </w:rPr>
        <w:t xml:space="preserve"> </w:t>
      </w:r>
      <w:r w:rsidRPr="00A26B03">
        <w:rPr>
          <w:rFonts w:ascii="Cambria" w:hAnsi="Cambria"/>
          <w:sz w:val="22"/>
          <w:szCs w:val="22"/>
        </w:rPr>
        <w:t xml:space="preserve"> należy złożyć w siedzibie Zamawiającego tj</w:t>
      </w:r>
      <w:r w:rsidR="00180595" w:rsidRPr="00A26B03">
        <w:rPr>
          <w:rFonts w:ascii="Cambria" w:hAnsi="Cambria"/>
          <w:sz w:val="22"/>
          <w:szCs w:val="22"/>
        </w:rPr>
        <w:t xml:space="preserve">. </w:t>
      </w:r>
      <w:r w:rsidR="008B1BC5">
        <w:rPr>
          <w:rFonts w:ascii="Cambria" w:hAnsi="Cambria"/>
          <w:sz w:val="22"/>
          <w:szCs w:val="22"/>
        </w:rPr>
        <w:t>Urząd Miejski w Węgorzynie, ul. </w:t>
      </w:r>
      <w:r w:rsidR="008723D7">
        <w:rPr>
          <w:rFonts w:ascii="Cambria" w:hAnsi="Cambria"/>
          <w:sz w:val="22"/>
          <w:szCs w:val="22"/>
        </w:rPr>
        <w:t>Rynek 1, 73-155 Węgorzyno, sekretariat, I piętro</w:t>
      </w:r>
      <w:r w:rsidRPr="00A26B03">
        <w:rPr>
          <w:rFonts w:ascii="Cambria" w:hAnsi="Cambria"/>
          <w:bCs/>
          <w:sz w:val="22"/>
          <w:szCs w:val="22"/>
        </w:rPr>
        <w:t>.</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W przypadku przekazania oferty pocztą o ważności jej złożenia decyduje data wpływu do Zamawiającego.</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Otwarcie ofert nastąpi dnia</w:t>
      </w:r>
      <w:r w:rsidRPr="00A26B03">
        <w:rPr>
          <w:rFonts w:ascii="Cambria" w:hAnsi="Cambria"/>
          <w:b/>
          <w:sz w:val="22"/>
          <w:szCs w:val="22"/>
        </w:rPr>
        <w:t xml:space="preserve"> </w:t>
      </w:r>
      <w:r w:rsidR="00FA29A0">
        <w:rPr>
          <w:rFonts w:ascii="Cambria" w:hAnsi="Cambria"/>
          <w:sz w:val="22"/>
          <w:szCs w:val="22"/>
        </w:rPr>
        <w:t>29.09.2020</w:t>
      </w:r>
      <w:r w:rsidRPr="00A26B03">
        <w:rPr>
          <w:rFonts w:ascii="Cambria" w:hAnsi="Cambria"/>
          <w:sz w:val="22"/>
          <w:szCs w:val="22"/>
        </w:rPr>
        <w:t xml:space="preserve">r.  o godz. </w:t>
      </w:r>
      <w:r w:rsidR="008723D7">
        <w:rPr>
          <w:rFonts w:ascii="Cambria" w:hAnsi="Cambria"/>
          <w:sz w:val="22"/>
          <w:szCs w:val="22"/>
        </w:rPr>
        <w:t>9:10</w:t>
      </w:r>
      <w:r w:rsidR="00180595" w:rsidRPr="00A26B03">
        <w:rPr>
          <w:rFonts w:ascii="Cambria" w:hAnsi="Cambria"/>
          <w:sz w:val="22"/>
          <w:szCs w:val="22"/>
        </w:rPr>
        <w:t>.</w:t>
      </w:r>
      <w:r w:rsidRPr="00A26B03">
        <w:rPr>
          <w:rFonts w:ascii="Cambria" w:hAnsi="Cambria"/>
          <w:sz w:val="22"/>
          <w:szCs w:val="22"/>
        </w:rPr>
        <w:t xml:space="preserve"> w siedzibie Zamawiającego tj. </w:t>
      </w:r>
      <w:r w:rsidR="008B1BC5" w:rsidRPr="008B1BC5">
        <w:rPr>
          <w:rFonts w:ascii="Cambria" w:hAnsi="Cambria" w:cstheme="minorHAnsi"/>
          <w:sz w:val="22"/>
          <w:szCs w:val="22"/>
        </w:rPr>
        <w:t>Urząd Miejski w Węgorzynie</w:t>
      </w:r>
      <w:r w:rsidR="008B1BC5">
        <w:rPr>
          <w:rFonts w:ascii="Cambria" w:hAnsi="Cambria" w:cstheme="minorHAnsi"/>
          <w:sz w:val="22"/>
          <w:szCs w:val="22"/>
        </w:rPr>
        <w:t>, Punkt Obsługi Osób Niepełnosprawnych, ul. </w:t>
      </w:r>
      <w:r w:rsidR="008B1BC5" w:rsidRPr="008B1BC5">
        <w:rPr>
          <w:rFonts w:ascii="Cambria" w:hAnsi="Cambria" w:cstheme="minorHAnsi"/>
          <w:sz w:val="22"/>
          <w:szCs w:val="22"/>
        </w:rPr>
        <w:t>Ks.</w:t>
      </w:r>
      <w:r w:rsidR="008B1BC5">
        <w:rPr>
          <w:rFonts w:ascii="Cambria" w:hAnsi="Cambria" w:cstheme="minorHAnsi"/>
          <w:sz w:val="22"/>
          <w:szCs w:val="22"/>
        </w:rPr>
        <w:t> F. </w:t>
      </w:r>
      <w:r w:rsidR="008B1BC5" w:rsidRPr="008B1BC5">
        <w:rPr>
          <w:rFonts w:ascii="Cambria" w:hAnsi="Cambria" w:cstheme="minorHAnsi"/>
          <w:sz w:val="22"/>
          <w:szCs w:val="22"/>
        </w:rPr>
        <w:t>Sosnowskiego 5, 73-155 Węgorzyno</w:t>
      </w:r>
      <w:r w:rsidR="00180595" w:rsidRPr="008B1BC5">
        <w:rPr>
          <w:rFonts w:ascii="Cambria" w:hAnsi="Cambria"/>
          <w:sz w:val="22"/>
          <w:szCs w:val="22"/>
        </w:rPr>
        <w:t>.</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W przypadku złożenia oferty po t</w:t>
      </w:r>
      <w:r w:rsidR="00137BB6" w:rsidRPr="00A26B03">
        <w:rPr>
          <w:rFonts w:ascii="Cambria" w:hAnsi="Cambria"/>
          <w:sz w:val="22"/>
          <w:szCs w:val="22"/>
        </w:rPr>
        <w:t>erminie, o którym mowa w pkt. 19</w:t>
      </w:r>
      <w:r w:rsidRPr="00A26B03">
        <w:rPr>
          <w:rFonts w:ascii="Cambria" w:hAnsi="Cambria"/>
          <w:sz w:val="22"/>
          <w:szCs w:val="22"/>
        </w:rPr>
        <w:t xml:space="preserve">.1, Zamawiający niezwłocznie </w:t>
      </w:r>
      <w:r w:rsidR="00EC470D" w:rsidRPr="00A26B03">
        <w:rPr>
          <w:rFonts w:ascii="Cambria" w:hAnsi="Cambria"/>
          <w:sz w:val="22"/>
          <w:szCs w:val="22"/>
        </w:rPr>
        <w:t>zwraca ofertę</w:t>
      </w:r>
      <w:r w:rsidRPr="00A26B03">
        <w:rPr>
          <w:rFonts w:ascii="Cambria" w:hAnsi="Cambria"/>
          <w:sz w:val="22"/>
          <w:szCs w:val="22"/>
        </w:rPr>
        <w:t>, któr</w:t>
      </w:r>
      <w:r w:rsidR="00EC470D" w:rsidRPr="00A26B03">
        <w:rPr>
          <w:rFonts w:ascii="Cambria" w:hAnsi="Cambria"/>
          <w:sz w:val="22"/>
          <w:szCs w:val="22"/>
        </w:rPr>
        <w:t xml:space="preserve">a </w:t>
      </w:r>
      <w:r w:rsidRPr="00A26B03">
        <w:rPr>
          <w:rFonts w:ascii="Cambria" w:hAnsi="Cambria"/>
          <w:sz w:val="22"/>
          <w:szCs w:val="22"/>
        </w:rPr>
        <w:t>została złożona po te</w:t>
      </w:r>
      <w:r w:rsidR="00EC470D" w:rsidRPr="00A26B03">
        <w:rPr>
          <w:rFonts w:ascii="Cambria" w:hAnsi="Cambria"/>
          <w:sz w:val="22"/>
          <w:szCs w:val="22"/>
        </w:rPr>
        <w:t>rminie.</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 xml:space="preserve">Otwarcie ofert jest jawne. </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Bezpośrednio przed otwarciem ofert Zamawiający podaje kwotę, jaką zamierza przeznaczyć na sfinansowanie zamówienia.</w:t>
      </w:r>
    </w:p>
    <w:p w:rsid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Podczas otwarcia ofert podana będzie nazwa (firmy) oraz adres Wykonawców, a także informacje dotyczące ceny i przedłużonego okresu gwarancji.</w:t>
      </w:r>
    </w:p>
    <w:p w:rsidR="003718E3" w:rsidRPr="00A26B03" w:rsidRDefault="003718E3" w:rsidP="00512491">
      <w:pPr>
        <w:pStyle w:val="Tekstpodstawowy"/>
        <w:numPr>
          <w:ilvl w:val="1"/>
          <w:numId w:val="33"/>
        </w:numPr>
        <w:suppressAutoHyphens/>
        <w:spacing w:after="120" w:line="276" w:lineRule="auto"/>
        <w:ind w:left="851" w:hanging="851"/>
        <w:rPr>
          <w:rFonts w:ascii="Cambria" w:hAnsi="Cambria"/>
          <w:b/>
          <w:sz w:val="22"/>
          <w:szCs w:val="22"/>
        </w:rPr>
      </w:pPr>
      <w:r w:rsidRPr="00A26B03">
        <w:rPr>
          <w:rFonts w:ascii="Cambria" w:hAnsi="Cambria"/>
          <w:sz w:val="22"/>
          <w:szCs w:val="22"/>
        </w:rPr>
        <w:t>Niezwłocznie po otwarciu ofert Zamawiający zamieszcza na stronie internetowej informacje dotyczące:</w:t>
      </w:r>
    </w:p>
    <w:p w:rsidR="003718E3" w:rsidRPr="003718E3" w:rsidRDefault="003718E3" w:rsidP="00D4697A">
      <w:pPr>
        <w:autoSpaceDE w:val="0"/>
        <w:autoSpaceDN w:val="0"/>
        <w:adjustRightInd w:val="0"/>
        <w:spacing w:after="60"/>
        <w:ind w:left="1701" w:hanging="709"/>
        <w:jc w:val="both"/>
        <w:rPr>
          <w:rFonts w:ascii="Cambria" w:hAnsi="Cambria"/>
          <w:lang w:eastAsia="pl-PL"/>
        </w:rPr>
      </w:pPr>
      <w:r w:rsidRPr="003718E3">
        <w:rPr>
          <w:rFonts w:ascii="Cambria" w:hAnsi="Cambria"/>
          <w:lang w:eastAsia="pl-PL"/>
        </w:rPr>
        <w:t>a) kwoty, jaką zamierza przeznaczyć na sfinansowanie zamówienia;</w:t>
      </w:r>
    </w:p>
    <w:p w:rsidR="003718E3" w:rsidRPr="003718E3" w:rsidRDefault="003718E3" w:rsidP="00D4697A">
      <w:pPr>
        <w:autoSpaceDE w:val="0"/>
        <w:autoSpaceDN w:val="0"/>
        <w:adjustRightInd w:val="0"/>
        <w:spacing w:after="60"/>
        <w:ind w:left="1701" w:hanging="709"/>
        <w:jc w:val="both"/>
        <w:rPr>
          <w:rFonts w:ascii="Cambria" w:hAnsi="Cambria"/>
          <w:lang w:eastAsia="pl-PL"/>
        </w:rPr>
      </w:pPr>
      <w:r w:rsidRPr="003718E3">
        <w:rPr>
          <w:rFonts w:ascii="Cambria" w:hAnsi="Cambria"/>
          <w:lang w:eastAsia="pl-PL"/>
        </w:rPr>
        <w:lastRenderedPageBreak/>
        <w:t>b) firm oraz adresów wykonawców, którzy złożyli oferty w terminie;</w:t>
      </w:r>
    </w:p>
    <w:p w:rsidR="003718E3" w:rsidRPr="003718E3" w:rsidRDefault="003718E3" w:rsidP="00D4697A">
      <w:pPr>
        <w:autoSpaceDE w:val="0"/>
        <w:autoSpaceDN w:val="0"/>
        <w:adjustRightInd w:val="0"/>
        <w:spacing w:after="60"/>
        <w:ind w:left="1701" w:hanging="709"/>
        <w:jc w:val="both"/>
        <w:rPr>
          <w:rFonts w:ascii="Cambria" w:hAnsi="Cambria"/>
          <w:lang w:eastAsia="pl-PL"/>
        </w:rPr>
      </w:pPr>
      <w:r w:rsidRPr="003718E3">
        <w:rPr>
          <w:rFonts w:ascii="Cambria" w:hAnsi="Cambria"/>
          <w:lang w:eastAsia="pl-PL"/>
        </w:rPr>
        <w:t xml:space="preserve">c) ceny i okresu gwarancji. </w:t>
      </w:r>
    </w:p>
    <w:p w:rsidR="003718E3" w:rsidRPr="00A26B03" w:rsidRDefault="003718E3" w:rsidP="00512491">
      <w:pPr>
        <w:pStyle w:val="Akapitzlist"/>
        <w:numPr>
          <w:ilvl w:val="1"/>
          <w:numId w:val="33"/>
        </w:numPr>
        <w:autoSpaceDE w:val="0"/>
        <w:autoSpaceDN w:val="0"/>
        <w:adjustRightInd w:val="0"/>
        <w:spacing w:after="240"/>
        <w:ind w:left="851" w:hanging="851"/>
        <w:jc w:val="both"/>
        <w:rPr>
          <w:rFonts w:ascii="Cambria" w:hAnsi="Cambria"/>
          <w:sz w:val="22"/>
          <w:lang w:eastAsia="pl-PL"/>
        </w:rPr>
      </w:pPr>
      <w:r w:rsidRPr="00A26B03">
        <w:rPr>
          <w:rFonts w:ascii="Cambria" w:hAnsi="Cambria"/>
          <w:sz w:val="22"/>
          <w:lang w:eastAsia="pl-PL"/>
        </w:rPr>
        <w:t>Wyniki postępowania obowiązują po ich zatwierdzeniu przez Kierownika Zamawiającego lub pracownika Zamawiającego, upoważnionego do wykonywania czynności w zakresie przygotowania i przeprowadzenia postępowania o udzielenia zamówienia publicznego.</w:t>
      </w:r>
    </w:p>
    <w:p w:rsidR="003718E3" w:rsidRPr="00871EF8" w:rsidRDefault="003718E3" w:rsidP="00512491">
      <w:pPr>
        <w:pStyle w:val="Tekstpodstawowy"/>
        <w:numPr>
          <w:ilvl w:val="0"/>
          <w:numId w:val="34"/>
        </w:numPr>
        <w:suppressAutoHyphens/>
        <w:spacing w:after="240" w:line="276" w:lineRule="auto"/>
        <w:ind w:left="851" w:hanging="851"/>
        <w:rPr>
          <w:rFonts w:ascii="Cambria" w:hAnsi="Cambria"/>
          <w:b/>
          <w:sz w:val="22"/>
          <w:szCs w:val="22"/>
        </w:rPr>
      </w:pPr>
      <w:r w:rsidRPr="00871EF8">
        <w:rPr>
          <w:rFonts w:ascii="Cambria" w:hAnsi="Cambria"/>
          <w:b/>
          <w:sz w:val="22"/>
          <w:szCs w:val="22"/>
        </w:rPr>
        <w:t>POPRAWIENIE OMYŁEK, ODRZUCENIE I WYCOFANIE OFERT</w:t>
      </w:r>
    </w:p>
    <w:p w:rsidR="003718E3" w:rsidRPr="006F7AB2" w:rsidRDefault="003718E3" w:rsidP="00512491">
      <w:pPr>
        <w:pStyle w:val="Akapitzlist"/>
        <w:numPr>
          <w:ilvl w:val="1"/>
          <w:numId w:val="34"/>
        </w:numPr>
        <w:spacing w:after="60" w:line="276" w:lineRule="auto"/>
        <w:ind w:left="851" w:hanging="851"/>
        <w:rPr>
          <w:rFonts w:ascii="Cambria" w:hAnsi="Cambria"/>
          <w:iCs/>
          <w:sz w:val="22"/>
        </w:rPr>
      </w:pPr>
      <w:r w:rsidRPr="006F7AB2">
        <w:rPr>
          <w:rFonts w:ascii="Cambria" w:hAnsi="Cambria"/>
          <w:iCs/>
          <w:sz w:val="22"/>
        </w:rPr>
        <w:t>Wyjaśnienia treści ofert i poprawianie oczywistych omyłek:</w:t>
      </w:r>
    </w:p>
    <w:p w:rsidR="003718E3" w:rsidRPr="003718E3" w:rsidRDefault="003718E3" w:rsidP="00D4697A">
      <w:pPr>
        <w:pStyle w:val="Tekstpodstawowy21"/>
        <w:numPr>
          <w:ilvl w:val="0"/>
          <w:numId w:val="11"/>
        </w:numPr>
        <w:tabs>
          <w:tab w:val="clear" w:pos="720"/>
          <w:tab w:val="left" w:pos="10095"/>
        </w:tabs>
        <w:suppressAutoHyphens w:val="0"/>
        <w:spacing w:after="60" w:line="276" w:lineRule="auto"/>
        <w:ind w:left="1701" w:hanging="567"/>
        <w:jc w:val="both"/>
        <w:rPr>
          <w:rFonts w:ascii="Cambria" w:hAnsi="Cambria"/>
          <w:sz w:val="22"/>
          <w:szCs w:val="22"/>
        </w:rPr>
      </w:pPr>
      <w:r w:rsidRPr="003718E3">
        <w:rPr>
          <w:rFonts w:ascii="Cambria" w:hAnsi="Cambria"/>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3718E3" w:rsidRPr="003718E3" w:rsidRDefault="003718E3" w:rsidP="00D4697A">
      <w:pPr>
        <w:pStyle w:val="Tekstpodstawowy21"/>
        <w:numPr>
          <w:ilvl w:val="0"/>
          <w:numId w:val="11"/>
        </w:numPr>
        <w:tabs>
          <w:tab w:val="clear" w:pos="720"/>
          <w:tab w:val="left" w:pos="10095"/>
        </w:tabs>
        <w:suppressAutoHyphens w:val="0"/>
        <w:spacing w:after="60" w:line="276" w:lineRule="auto"/>
        <w:ind w:left="1701" w:hanging="567"/>
        <w:jc w:val="both"/>
        <w:rPr>
          <w:rFonts w:ascii="Cambria" w:hAnsi="Cambria"/>
          <w:sz w:val="22"/>
          <w:szCs w:val="22"/>
        </w:rPr>
      </w:pPr>
      <w:r w:rsidRPr="003718E3">
        <w:rPr>
          <w:rFonts w:ascii="Cambria" w:hAnsi="Cambria"/>
          <w:sz w:val="22"/>
          <w:szCs w:val="22"/>
        </w:rPr>
        <w:t xml:space="preserve">Zamawiający poprawia w ofercie: </w:t>
      </w:r>
    </w:p>
    <w:p w:rsidR="003718E3" w:rsidRPr="003718E3" w:rsidRDefault="003718E3" w:rsidP="00D4697A">
      <w:pPr>
        <w:numPr>
          <w:ilvl w:val="1"/>
          <w:numId w:val="13"/>
        </w:numPr>
        <w:tabs>
          <w:tab w:val="left" w:pos="1985"/>
        </w:tabs>
        <w:suppressAutoHyphens/>
        <w:autoSpaceDE w:val="0"/>
        <w:spacing w:after="60"/>
        <w:ind w:left="2268" w:hanging="283"/>
        <w:jc w:val="both"/>
        <w:rPr>
          <w:rFonts w:ascii="Cambria" w:hAnsi="Cambria"/>
        </w:rPr>
      </w:pPr>
      <w:r w:rsidRPr="003718E3">
        <w:rPr>
          <w:rFonts w:ascii="Cambria" w:hAnsi="Cambria"/>
        </w:rPr>
        <w:t xml:space="preserve">oczywiste omyłki pisarskie, </w:t>
      </w:r>
    </w:p>
    <w:p w:rsidR="003718E3" w:rsidRPr="003718E3" w:rsidRDefault="003718E3" w:rsidP="00D4697A">
      <w:pPr>
        <w:numPr>
          <w:ilvl w:val="1"/>
          <w:numId w:val="13"/>
        </w:numPr>
        <w:tabs>
          <w:tab w:val="left" w:pos="1985"/>
          <w:tab w:val="left" w:pos="4725"/>
          <w:tab w:val="left" w:pos="7245"/>
        </w:tabs>
        <w:suppressAutoHyphens/>
        <w:autoSpaceDE w:val="0"/>
        <w:spacing w:after="60"/>
        <w:ind w:left="2268" w:hanging="283"/>
        <w:jc w:val="both"/>
        <w:rPr>
          <w:rFonts w:ascii="Cambria" w:hAnsi="Cambria"/>
        </w:rPr>
      </w:pPr>
      <w:r w:rsidRPr="003718E3">
        <w:rPr>
          <w:rFonts w:ascii="Cambria" w:hAnsi="Cambria"/>
        </w:rPr>
        <w:t xml:space="preserve">oczywiste omyłki rachunkowe, z uwzględnieniem konsekwencji rachunkowych dokonanych poprawek, </w:t>
      </w:r>
    </w:p>
    <w:p w:rsidR="003718E3" w:rsidRPr="003718E3" w:rsidRDefault="003718E3" w:rsidP="00D4697A">
      <w:pPr>
        <w:numPr>
          <w:ilvl w:val="1"/>
          <w:numId w:val="13"/>
        </w:numPr>
        <w:tabs>
          <w:tab w:val="left" w:pos="1985"/>
        </w:tabs>
        <w:suppressAutoHyphens/>
        <w:autoSpaceDE w:val="0"/>
        <w:spacing w:after="60"/>
        <w:ind w:left="2268" w:hanging="283"/>
        <w:jc w:val="both"/>
        <w:rPr>
          <w:rFonts w:ascii="Cambria" w:hAnsi="Cambria"/>
        </w:rPr>
      </w:pPr>
      <w:r w:rsidRPr="003718E3">
        <w:rPr>
          <w:rFonts w:ascii="Cambria" w:hAnsi="Cambria"/>
        </w:rPr>
        <w:t xml:space="preserve">inne omyłki polegające na niezgodności oferty ze specyfikacją istotnych warunków zamówienia, niepowodujące istotnych zmian w treści oferty </w:t>
      </w:r>
    </w:p>
    <w:p w:rsidR="003718E3" w:rsidRPr="003718E3" w:rsidRDefault="003718E3" w:rsidP="00D4697A">
      <w:pPr>
        <w:tabs>
          <w:tab w:val="left" w:pos="4140"/>
          <w:tab w:val="left" w:pos="4680"/>
        </w:tabs>
        <w:autoSpaceDE w:val="0"/>
        <w:spacing w:after="60"/>
        <w:ind w:left="2127" w:hanging="142"/>
        <w:jc w:val="both"/>
        <w:rPr>
          <w:rFonts w:ascii="Cambria" w:hAnsi="Cambria"/>
        </w:rPr>
      </w:pPr>
      <w:r w:rsidRPr="003718E3">
        <w:rPr>
          <w:rFonts w:ascii="Cambria" w:hAnsi="Cambria"/>
        </w:rPr>
        <w:t xml:space="preserve">- niezwłocznie zawiadamiając o tym Wykonawcę, którego oferta została poprawiona. </w:t>
      </w:r>
    </w:p>
    <w:p w:rsidR="003718E3" w:rsidRPr="00180595" w:rsidRDefault="003718E3" w:rsidP="00D4697A">
      <w:pPr>
        <w:numPr>
          <w:ilvl w:val="0"/>
          <w:numId w:val="11"/>
        </w:numPr>
        <w:tabs>
          <w:tab w:val="clear" w:pos="720"/>
          <w:tab w:val="left" w:pos="1276"/>
        </w:tabs>
        <w:autoSpaceDE w:val="0"/>
        <w:spacing w:after="60"/>
        <w:ind w:left="1701" w:hanging="567"/>
        <w:jc w:val="both"/>
        <w:rPr>
          <w:rFonts w:ascii="Cambria" w:hAnsi="Cambria"/>
        </w:rPr>
      </w:pPr>
      <w:r w:rsidRPr="003718E3">
        <w:rPr>
          <w:rFonts w:ascii="Cambria" w:hAnsi="Cambria"/>
        </w:rPr>
        <w:t>Jeżeli Wykonawca w terminie 3 dni od dnia doręczenia zawiadomienia nie zgodzi się na poprawienie omyłki, o której mowa w ust. 87 ust.</w:t>
      </w:r>
      <w:r w:rsidR="00180595">
        <w:rPr>
          <w:rFonts w:ascii="Cambria" w:hAnsi="Cambria"/>
        </w:rPr>
        <w:t xml:space="preserve"> 2</w:t>
      </w:r>
      <w:r w:rsidRPr="003718E3">
        <w:rPr>
          <w:rFonts w:ascii="Cambria" w:hAnsi="Cambria"/>
        </w:rPr>
        <w:t xml:space="preserve"> pkt 3 PZP Zamawiający odrzuci ofertę.</w:t>
      </w:r>
    </w:p>
    <w:p w:rsidR="003718E3" w:rsidRPr="006E6CDD" w:rsidRDefault="003718E3" w:rsidP="00512491">
      <w:pPr>
        <w:pStyle w:val="Akapitzlist"/>
        <w:numPr>
          <w:ilvl w:val="1"/>
          <w:numId w:val="34"/>
        </w:numPr>
        <w:tabs>
          <w:tab w:val="left" w:pos="851"/>
        </w:tabs>
        <w:autoSpaceDE w:val="0"/>
        <w:spacing w:after="120" w:line="276" w:lineRule="auto"/>
        <w:ind w:left="851" w:hanging="851"/>
        <w:jc w:val="both"/>
        <w:rPr>
          <w:rFonts w:ascii="Cambria" w:hAnsi="Cambria"/>
          <w:sz w:val="22"/>
          <w:szCs w:val="22"/>
        </w:rPr>
      </w:pPr>
      <w:r w:rsidRPr="006E6CDD">
        <w:rPr>
          <w:rFonts w:ascii="Cambria" w:hAnsi="Cambria"/>
          <w:iCs/>
          <w:sz w:val="22"/>
          <w:szCs w:val="22"/>
        </w:rPr>
        <w:t xml:space="preserve">Sposób oceny zgodności oferty z treścią niniejszej SIWZ. </w:t>
      </w:r>
      <w:r w:rsidRPr="006E6CDD">
        <w:rPr>
          <w:rFonts w:ascii="Cambria" w:hAnsi="Cambria"/>
          <w:sz w:val="22"/>
          <w:szCs w:val="22"/>
        </w:rPr>
        <w:t>Ocena zgodności oferty z treścią SIWZ przeprowadzona zostanie wyłącznie na podstawie analizy dokumentów i oświadczeń, jakie Wykonawca zawarł w swej ofercie.</w:t>
      </w:r>
    </w:p>
    <w:p w:rsidR="007A5F22" w:rsidRPr="00CD0470" w:rsidRDefault="003718E3" w:rsidP="00512491">
      <w:pPr>
        <w:numPr>
          <w:ilvl w:val="1"/>
          <w:numId w:val="34"/>
        </w:numPr>
        <w:tabs>
          <w:tab w:val="left" w:pos="851"/>
        </w:tabs>
        <w:autoSpaceDE w:val="0"/>
        <w:spacing w:after="120"/>
        <w:ind w:left="851" w:hanging="851"/>
        <w:jc w:val="both"/>
        <w:rPr>
          <w:rFonts w:ascii="Cambria" w:hAnsi="Cambria"/>
        </w:rPr>
      </w:pPr>
      <w:r w:rsidRPr="006E6CDD">
        <w:rPr>
          <w:rFonts w:ascii="Cambria" w:hAnsi="Cambria"/>
        </w:rPr>
        <w:t>Wykonawca może wycofać złożoną przez siebie ofertę</w:t>
      </w:r>
      <w:r w:rsidR="00CD0470">
        <w:rPr>
          <w:rFonts w:ascii="Cambria" w:hAnsi="Cambria"/>
        </w:rPr>
        <w:t xml:space="preserve"> </w:t>
      </w:r>
      <w:r w:rsidRPr="00CD0470">
        <w:rPr>
          <w:rFonts w:ascii="Cambria" w:hAnsi="Cambria"/>
        </w:rPr>
        <w:t xml:space="preserve"> pod warunkiem, że pisemne powiadomienie wpłynie do Zamawiającego przed upływem terminu do składania ofert.</w:t>
      </w:r>
      <w:r w:rsidR="00CD0470">
        <w:rPr>
          <w:rFonts w:ascii="Cambria" w:hAnsi="Cambria"/>
        </w:rPr>
        <w:t xml:space="preserve"> </w:t>
      </w:r>
      <w:r w:rsidRPr="00CD0470">
        <w:rPr>
          <w:rFonts w:ascii="Cambria" w:hAnsi="Cambria"/>
        </w:rPr>
        <w:t>Wycofanie Oferty należy złożyć w miejscu i według zasad obowiązujących przy składaniu Oferty. Odpowiednio opisaną kopertę zawierającą powiadomienie należy dodatkowo opatrzyć dopiskiem „WYCOFANIE”.</w:t>
      </w:r>
    </w:p>
    <w:p w:rsidR="003718E3" w:rsidRPr="006E6CDD" w:rsidRDefault="003718E3" w:rsidP="00512491">
      <w:pPr>
        <w:numPr>
          <w:ilvl w:val="1"/>
          <w:numId w:val="34"/>
        </w:numPr>
        <w:tabs>
          <w:tab w:val="left" w:pos="851"/>
        </w:tabs>
        <w:autoSpaceDE w:val="0"/>
        <w:spacing w:after="120"/>
        <w:ind w:left="851" w:hanging="851"/>
        <w:jc w:val="both"/>
        <w:rPr>
          <w:rFonts w:ascii="Cambria" w:hAnsi="Cambria"/>
        </w:rPr>
      </w:pPr>
      <w:r w:rsidRPr="006E6CDD">
        <w:rPr>
          <w:rFonts w:ascii="Cambria" w:hAnsi="Cambria"/>
        </w:rPr>
        <w:t xml:space="preserve">Oferty wycofane nie zostaną otwarte. </w:t>
      </w:r>
    </w:p>
    <w:p w:rsidR="003718E3" w:rsidRPr="006E6CDD" w:rsidRDefault="003718E3" w:rsidP="00512491">
      <w:pPr>
        <w:numPr>
          <w:ilvl w:val="1"/>
          <w:numId w:val="34"/>
        </w:numPr>
        <w:tabs>
          <w:tab w:val="left" w:pos="851"/>
        </w:tabs>
        <w:autoSpaceDE w:val="0"/>
        <w:spacing w:after="120"/>
        <w:ind w:left="851" w:hanging="851"/>
        <w:jc w:val="both"/>
        <w:rPr>
          <w:rFonts w:ascii="Cambria" w:hAnsi="Cambria"/>
        </w:rPr>
      </w:pPr>
      <w:r w:rsidRPr="006E6CDD">
        <w:rPr>
          <w:rFonts w:ascii="Cambria" w:hAnsi="Cambria"/>
        </w:rPr>
        <w:t>W przypadku zaistnienia przesłanek wyszczególnionych w</w:t>
      </w:r>
      <w:r w:rsidR="00180595" w:rsidRPr="006E6CDD">
        <w:rPr>
          <w:rFonts w:ascii="Cambria" w:hAnsi="Cambria"/>
        </w:rPr>
        <w:t xml:space="preserve"> art. 89 </w:t>
      </w:r>
      <w:r w:rsidRPr="006E6CDD">
        <w:rPr>
          <w:rFonts w:ascii="Cambria" w:hAnsi="Cambria"/>
        </w:rPr>
        <w:t>PZP - Zamawiający odrzuci ofertę.</w:t>
      </w:r>
    </w:p>
    <w:p w:rsidR="003718E3" w:rsidRPr="006E6CDD" w:rsidRDefault="003718E3" w:rsidP="00512491">
      <w:pPr>
        <w:numPr>
          <w:ilvl w:val="1"/>
          <w:numId w:val="34"/>
        </w:numPr>
        <w:tabs>
          <w:tab w:val="left" w:pos="851"/>
        </w:tabs>
        <w:autoSpaceDE w:val="0"/>
        <w:spacing w:after="240"/>
        <w:ind w:left="851" w:hanging="851"/>
        <w:jc w:val="both"/>
        <w:rPr>
          <w:rFonts w:ascii="Cambria" w:hAnsi="Cambria"/>
        </w:rPr>
      </w:pPr>
      <w:r w:rsidRPr="006E6CDD">
        <w:rPr>
          <w:rFonts w:ascii="Cambria" w:hAnsi="Cambria"/>
        </w:rPr>
        <w:t xml:space="preserve">Na podstawie art. 24 ust. 4 PZP Oferta Wykonawcy wykluczonego uznana zostanie za odrzuconą. </w:t>
      </w:r>
    </w:p>
    <w:p w:rsidR="00A53D54" w:rsidRPr="006D092F" w:rsidRDefault="006D092F" w:rsidP="006D092F">
      <w:pPr>
        <w:pStyle w:val="normaltableau"/>
        <w:tabs>
          <w:tab w:val="left" w:pos="851"/>
        </w:tabs>
        <w:spacing w:before="0" w:after="240" w:line="276" w:lineRule="auto"/>
        <w:ind w:left="851" w:hanging="851"/>
        <w:rPr>
          <w:rFonts w:ascii="Cambria" w:hAnsi="Cambria"/>
          <w:b/>
          <w:lang w:val="pl-PL"/>
        </w:rPr>
      </w:pPr>
      <w:r>
        <w:rPr>
          <w:rFonts w:ascii="Cambria" w:hAnsi="Cambria"/>
          <w:b/>
          <w:lang w:val="pl-PL"/>
        </w:rPr>
        <w:t xml:space="preserve">IXX. </w:t>
      </w:r>
      <w:r>
        <w:rPr>
          <w:rFonts w:ascii="Cambria" w:hAnsi="Cambria"/>
          <w:b/>
          <w:lang w:val="pl-PL"/>
        </w:rPr>
        <w:tab/>
      </w:r>
      <w:r w:rsidR="00A53D54" w:rsidRPr="00A53D54">
        <w:rPr>
          <w:rFonts w:ascii="Cambria" w:hAnsi="Cambria"/>
          <w:b/>
          <w:lang w:val="pl-PL"/>
        </w:rPr>
        <w:t>OPIS KRYTERIÓW, KTÓRYMI ZAMAWIAJĄCY BĘDZIE SIĘ KIEROWAŁ PRZY WYBORZE OFERTY, WRAZ Z PODANIEM ZNACZENIA TYCH KRYTERIÓW I SPOSOBU OCENY OFERT</w:t>
      </w:r>
    </w:p>
    <w:p w:rsidR="00581D56" w:rsidRDefault="006D092F" w:rsidP="00D4697A">
      <w:pPr>
        <w:ind w:left="851" w:hanging="851"/>
        <w:jc w:val="both"/>
        <w:rPr>
          <w:rFonts w:ascii="Cambria" w:hAnsi="Cambria"/>
        </w:rPr>
      </w:pPr>
      <w:r>
        <w:rPr>
          <w:rFonts w:ascii="Cambria" w:hAnsi="Cambria"/>
        </w:rPr>
        <w:lastRenderedPageBreak/>
        <w:t>19</w:t>
      </w:r>
      <w:r w:rsidR="00515CCD" w:rsidRPr="00515CCD">
        <w:rPr>
          <w:rFonts w:ascii="Cambria" w:hAnsi="Cambria"/>
        </w:rPr>
        <w:t>.1</w:t>
      </w:r>
      <w:r w:rsidR="00515CCD" w:rsidRPr="00515CCD">
        <w:rPr>
          <w:rFonts w:ascii="Cambria" w:hAnsi="Cambria"/>
        </w:rPr>
        <w:tab/>
        <w:t xml:space="preserve">Przy dokonywaniu wyboru najkorzystniejszej Oferty Zamawiający stosować będzie następujące </w:t>
      </w:r>
      <w:r w:rsidR="00A6633A" w:rsidRPr="00A6633A">
        <w:rPr>
          <w:rFonts w:ascii="Cambria" w:hAnsi="Cambria"/>
        </w:rPr>
        <w:t>kryteria</w:t>
      </w:r>
      <w:r w:rsidR="00515CCD" w:rsidRPr="00A6633A">
        <w:rPr>
          <w:rFonts w:ascii="Cambria" w:hAnsi="Cambria"/>
        </w:rPr>
        <w:t>:</w:t>
      </w:r>
    </w:p>
    <w:tbl>
      <w:tblPr>
        <w:tblW w:w="8593" w:type="dxa"/>
        <w:tblInd w:w="882"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46"/>
        <w:gridCol w:w="6847"/>
        <w:gridCol w:w="1200"/>
      </w:tblGrid>
      <w:tr w:rsidR="004A050A" w:rsidRPr="00134D65" w:rsidTr="007F60A1">
        <w:trPr>
          <w:trHeight w:val="250"/>
        </w:trPr>
        <w:tc>
          <w:tcPr>
            <w:tcW w:w="546" w:type="dxa"/>
            <w:tcBorders>
              <w:top w:val="single" w:sz="4" w:space="0" w:color="000000"/>
              <w:bottom w:val="nil"/>
              <w:right w:val="nil"/>
            </w:tcBorders>
            <w:shd w:val="clear" w:color="auto" w:fill="000000"/>
          </w:tcPr>
          <w:p w:rsidR="004A050A" w:rsidRPr="004A050A" w:rsidRDefault="004A050A" w:rsidP="00D4697A">
            <w:pPr>
              <w:pStyle w:val="Akapitzlist"/>
              <w:spacing w:before="120" w:line="276" w:lineRule="auto"/>
              <w:ind w:left="0"/>
              <w:jc w:val="both"/>
              <w:rPr>
                <w:rFonts w:ascii="Cambria" w:hAnsi="Cambria"/>
                <w:b/>
                <w:bCs/>
                <w:color w:val="FFFFFF"/>
                <w:sz w:val="22"/>
              </w:rPr>
            </w:pPr>
            <w:r w:rsidRPr="004A050A">
              <w:rPr>
                <w:rFonts w:ascii="Cambria" w:hAnsi="Cambria"/>
                <w:b/>
                <w:bCs/>
                <w:color w:val="FFFFFF"/>
                <w:sz w:val="22"/>
              </w:rPr>
              <w:t>Lp.</w:t>
            </w:r>
          </w:p>
        </w:tc>
        <w:tc>
          <w:tcPr>
            <w:tcW w:w="6847" w:type="dxa"/>
            <w:tcBorders>
              <w:top w:val="single" w:sz="4" w:space="0" w:color="000000"/>
              <w:bottom w:val="single" w:sz="4" w:space="0" w:color="auto"/>
            </w:tcBorders>
            <w:shd w:val="clear" w:color="auto" w:fill="000000"/>
          </w:tcPr>
          <w:p w:rsidR="004A050A" w:rsidRPr="004A050A" w:rsidRDefault="004A050A" w:rsidP="00D4697A">
            <w:pPr>
              <w:pStyle w:val="Akapitzlist"/>
              <w:spacing w:before="120" w:line="276" w:lineRule="auto"/>
              <w:ind w:left="0"/>
              <w:jc w:val="both"/>
              <w:rPr>
                <w:rFonts w:ascii="Cambria" w:hAnsi="Cambria"/>
                <w:b/>
                <w:bCs/>
                <w:color w:val="FFFFFF"/>
                <w:sz w:val="22"/>
              </w:rPr>
            </w:pPr>
            <w:r w:rsidRPr="004A050A">
              <w:rPr>
                <w:rFonts w:ascii="Cambria" w:hAnsi="Cambria"/>
                <w:b/>
                <w:bCs/>
                <w:color w:val="FFFFFF"/>
                <w:sz w:val="22"/>
              </w:rPr>
              <w:t xml:space="preserve">Kryterium: </w:t>
            </w:r>
          </w:p>
        </w:tc>
        <w:tc>
          <w:tcPr>
            <w:tcW w:w="1200" w:type="dxa"/>
            <w:tcBorders>
              <w:top w:val="single" w:sz="4" w:space="0" w:color="000000"/>
            </w:tcBorders>
            <w:shd w:val="clear" w:color="auto" w:fill="000000"/>
          </w:tcPr>
          <w:p w:rsidR="004A050A" w:rsidRPr="004A050A" w:rsidRDefault="004A050A" w:rsidP="00D4697A">
            <w:pPr>
              <w:pStyle w:val="Akapitzlist"/>
              <w:spacing w:before="120" w:line="276" w:lineRule="auto"/>
              <w:ind w:left="0"/>
              <w:jc w:val="both"/>
              <w:rPr>
                <w:rFonts w:ascii="Cambria" w:hAnsi="Cambria"/>
                <w:b/>
                <w:bCs/>
                <w:color w:val="FFFFFF"/>
                <w:sz w:val="22"/>
              </w:rPr>
            </w:pPr>
            <w:r w:rsidRPr="004A050A">
              <w:rPr>
                <w:rFonts w:ascii="Cambria" w:hAnsi="Cambria"/>
                <w:b/>
                <w:bCs/>
                <w:color w:val="FFFFFF"/>
                <w:sz w:val="22"/>
              </w:rPr>
              <w:t xml:space="preserve">Waga: </w:t>
            </w:r>
          </w:p>
        </w:tc>
      </w:tr>
      <w:tr w:rsidR="004A050A" w:rsidRPr="00134D65" w:rsidTr="007F60A1">
        <w:tc>
          <w:tcPr>
            <w:tcW w:w="546" w:type="dxa"/>
            <w:tcBorders>
              <w:top w:val="single" w:sz="4" w:space="0" w:color="000000"/>
              <w:bottom w:val="single" w:sz="4" w:space="0" w:color="000000"/>
              <w:right w:val="single" w:sz="4" w:space="0" w:color="auto"/>
            </w:tcBorders>
            <w:shd w:val="clear" w:color="auto" w:fill="FFFFFF"/>
            <w:vAlign w:val="center"/>
          </w:tcPr>
          <w:p w:rsidR="004A050A" w:rsidRPr="004A050A" w:rsidRDefault="004A050A" w:rsidP="00D4697A">
            <w:pPr>
              <w:pStyle w:val="Akapitzlist"/>
              <w:spacing w:before="120" w:line="276" w:lineRule="auto"/>
              <w:ind w:left="0"/>
              <w:jc w:val="center"/>
              <w:rPr>
                <w:rFonts w:ascii="Cambria" w:hAnsi="Cambria"/>
                <w:b/>
                <w:bCs/>
                <w:sz w:val="22"/>
              </w:rPr>
            </w:pPr>
            <w:r w:rsidRPr="004A050A">
              <w:rPr>
                <w:rFonts w:ascii="Cambria" w:hAnsi="Cambria"/>
                <w:bCs/>
                <w:sz w:val="22"/>
              </w:rPr>
              <w:t>1</w:t>
            </w:r>
          </w:p>
        </w:tc>
        <w:tc>
          <w:tcPr>
            <w:tcW w:w="6847" w:type="dxa"/>
            <w:tcBorders>
              <w:top w:val="single" w:sz="4" w:space="0" w:color="auto"/>
              <w:left w:val="single" w:sz="4" w:space="0" w:color="auto"/>
              <w:bottom w:val="single" w:sz="4" w:space="0" w:color="auto"/>
              <w:right w:val="single" w:sz="4" w:space="0" w:color="auto"/>
            </w:tcBorders>
            <w:vAlign w:val="center"/>
          </w:tcPr>
          <w:p w:rsidR="004A050A" w:rsidRPr="004A050A" w:rsidRDefault="004A050A" w:rsidP="00D4697A">
            <w:pPr>
              <w:pStyle w:val="Akapitzlist"/>
              <w:spacing w:before="120" w:line="276" w:lineRule="auto"/>
              <w:ind w:left="0"/>
              <w:rPr>
                <w:rFonts w:ascii="Cambria" w:hAnsi="Cambria"/>
                <w:sz w:val="22"/>
              </w:rPr>
            </w:pPr>
            <w:r w:rsidRPr="004A050A">
              <w:rPr>
                <w:rFonts w:ascii="Cambria" w:hAnsi="Cambria"/>
                <w:bCs/>
                <w:sz w:val="22"/>
              </w:rPr>
              <w:t>Cena (C)</w:t>
            </w:r>
          </w:p>
        </w:tc>
        <w:tc>
          <w:tcPr>
            <w:tcW w:w="1200" w:type="dxa"/>
            <w:tcBorders>
              <w:top w:val="single" w:sz="4" w:space="0" w:color="000000"/>
              <w:left w:val="single" w:sz="4" w:space="0" w:color="auto"/>
              <w:bottom w:val="single" w:sz="4" w:space="0" w:color="000000"/>
            </w:tcBorders>
            <w:vAlign w:val="center"/>
          </w:tcPr>
          <w:p w:rsidR="004A050A" w:rsidRPr="004A050A" w:rsidRDefault="001B54CB" w:rsidP="00D4697A">
            <w:pPr>
              <w:pStyle w:val="Akapitzlist"/>
              <w:spacing w:before="120" w:line="276" w:lineRule="auto"/>
              <w:ind w:left="0"/>
              <w:jc w:val="center"/>
              <w:rPr>
                <w:rFonts w:ascii="Cambria" w:hAnsi="Cambria"/>
                <w:sz w:val="22"/>
              </w:rPr>
            </w:pPr>
            <w:r>
              <w:rPr>
                <w:rFonts w:ascii="Cambria" w:hAnsi="Cambria"/>
                <w:bCs/>
                <w:sz w:val="22"/>
              </w:rPr>
              <w:t xml:space="preserve">60 </w:t>
            </w:r>
          </w:p>
        </w:tc>
      </w:tr>
      <w:tr w:rsidR="004A050A" w:rsidRPr="00134D65" w:rsidTr="003E5435">
        <w:tc>
          <w:tcPr>
            <w:tcW w:w="546" w:type="dxa"/>
            <w:tcBorders>
              <w:bottom w:val="single" w:sz="4" w:space="0" w:color="auto"/>
              <w:right w:val="single" w:sz="4" w:space="0" w:color="auto"/>
            </w:tcBorders>
            <w:shd w:val="clear" w:color="auto" w:fill="FFFFFF"/>
            <w:vAlign w:val="center"/>
          </w:tcPr>
          <w:p w:rsidR="004A050A" w:rsidRPr="004A050A" w:rsidRDefault="004A050A" w:rsidP="00D4697A">
            <w:pPr>
              <w:pStyle w:val="Akapitzlist"/>
              <w:spacing w:before="120" w:line="276" w:lineRule="auto"/>
              <w:ind w:left="0"/>
              <w:jc w:val="center"/>
              <w:rPr>
                <w:rFonts w:ascii="Cambria" w:hAnsi="Cambria"/>
                <w:b/>
                <w:bCs/>
                <w:sz w:val="22"/>
              </w:rPr>
            </w:pPr>
            <w:r w:rsidRPr="004A050A">
              <w:rPr>
                <w:rFonts w:ascii="Cambria" w:hAnsi="Cambria"/>
                <w:bCs/>
                <w:sz w:val="22"/>
              </w:rPr>
              <w:t>2</w:t>
            </w:r>
          </w:p>
        </w:tc>
        <w:tc>
          <w:tcPr>
            <w:tcW w:w="6847" w:type="dxa"/>
            <w:tcBorders>
              <w:top w:val="single" w:sz="4" w:space="0" w:color="auto"/>
              <w:left w:val="single" w:sz="4" w:space="0" w:color="auto"/>
              <w:bottom w:val="single" w:sz="4" w:space="0" w:color="auto"/>
              <w:right w:val="single" w:sz="4" w:space="0" w:color="auto"/>
            </w:tcBorders>
            <w:vAlign w:val="center"/>
          </w:tcPr>
          <w:p w:rsidR="004A050A" w:rsidRPr="00585209" w:rsidRDefault="00585209" w:rsidP="003E5435">
            <w:pPr>
              <w:pStyle w:val="Akapitzlist"/>
              <w:spacing w:before="120" w:line="276" w:lineRule="auto"/>
              <w:ind w:left="0"/>
              <w:jc w:val="both"/>
              <w:rPr>
                <w:rFonts w:ascii="Cambria" w:hAnsi="Cambria"/>
                <w:sz w:val="22"/>
              </w:rPr>
            </w:pPr>
            <w:r w:rsidRPr="00585209">
              <w:rPr>
                <w:rFonts w:ascii="Cambria" w:hAnsi="Cambria"/>
                <w:bCs/>
                <w:sz w:val="22"/>
              </w:rPr>
              <w:t xml:space="preserve">Termin </w:t>
            </w:r>
            <w:r w:rsidR="003E5435">
              <w:rPr>
                <w:rFonts w:ascii="Cambria" w:hAnsi="Cambria"/>
                <w:bCs/>
                <w:sz w:val="22"/>
              </w:rPr>
              <w:t>płatności faktury</w:t>
            </w:r>
            <w:r>
              <w:rPr>
                <w:rFonts w:ascii="Cambria" w:hAnsi="Cambria"/>
                <w:bCs/>
                <w:sz w:val="22"/>
              </w:rPr>
              <w:t>(T)</w:t>
            </w:r>
          </w:p>
        </w:tc>
        <w:tc>
          <w:tcPr>
            <w:tcW w:w="1200" w:type="dxa"/>
            <w:tcBorders>
              <w:left w:val="single" w:sz="4" w:space="0" w:color="auto"/>
              <w:bottom w:val="single" w:sz="4" w:space="0" w:color="auto"/>
            </w:tcBorders>
            <w:vAlign w:val="center"/>
          </w:tcPr>
          <w:p w:rsidR="004A050A" w:rsidRPr="004A050A" w:rsidRDefault="006F164F" w:rsidP="00D4697A">
            <w:pPr>
              <w:pStyle w:val="Akapitzlist"/>
              <w:spacing w:before="120" w:line="276" w:lineRule="auto"/>
              <w:ind w:left="0"/>
              <w:jc w:val="center"/>
              <w:rPr>
                <w:rFonts w:ascii="Cambria" w:hAnsi="Cambria"/>
                <w:sz w:val="22"/>
              </w:rPr>
            </w:pPr>
            <w:r>
              <w:rPr>
                <w:rFonts w:ascii="Cambria" w:hAnsi="Cambria"/>
                <w:bCs/>
                <w:sz w:val="22"/>
              </w:rPr>
              <w:t>2</w:t>
            </w:r>
            <w:r w:rsidR="001B54CB">
              <w:rPr>
                <w:rFonts w:ascii="Cambria" w:hAnsi="Cambria"/>
                <w:bCs/>
                <w:sz w:val="22"/>
              </w:rPr>
              <w:t>0 </w:t>
            </w:r>
          </w:p>
        </w:tc>
      </w:tr>
      <w:tr w:rsidR="003E5435" w:rsidRPr="00134D65" w:rsidTr="003E5435">
        <w:tc>
          <w:tcPr>
            <w:tcW w:w="546" w:type="dxa"/>
            <w:tcBorders>
              <w:top w:val="single" w:sz="4" w:space="0" w:color="auto"/>
              <w:bottom w:val="single" w:sz="4" w:space="0" w:color="auto"/>
              <w:right w:val="single" w:sz="4" w:space="0" w:color="auto"/>
            </w:tcBorders>
            <w:shd w:val="clear" w:color="auto" w:fill="FFFFFF"/>
            <w:vAlign w:val="center"/>
          </w:tcPr>
          <w:p w:rsidR="003E5435" w:rsidRPr="004A050A" w:rsidRDefault="003E5435" w:rsidP="00D4697A">
            <w:pPr>
              <w:pStyle w:val="Akapitzlist"/>
              <w:spacing w:before="120" w:line="276" w:lineRule="auto"/>
              <w:ind w:left="0"/>
              <w:jc w:val="center"/>
              <w:rPr>
                <w:rFonts w:ascii="Cambria" w:hAnsi="Cambria"/>
                <w:bCs/>
                <w:sz w:val="22"/>
              </w:rPr>
            </w:pPr>
            <w:r>
              <w:rPr>
                <w:rFonts w:ascii="Cambria" w:hAnsi="Cambria"/>
                <w:bCs/>
                <w:sz w:val="22"/>
              </w:rPr>
              <w:t>3</w:t>
            </w:r>
          </w:p>
        </w:tc>
        <w:tc>
          <w:tcPr>
            <w:tcW w:w="6847" w:type="dxa"/>
            <w:tcBorders>
              <w:top w:val="single" w:sz="4" w:space="0" w:color="auto"/>
              <w:left w:val="single" w:sz="4" w:space="0" w:color="auto"/>
              <w:bottom w:val="single" w:sz="4" w:space="0" w:color="auto"/>
              <w:right w:val="single" w:sz="4" w:space="0" w:color="auto"/>
            </w:tcBorders>
            <w:vAlign w:val="center"/>
          </w:tcPr>
          <w:p w:rsidR="003E5435" w:rsidRPr="00585209" w:rsidRDefault="00191E00" w:rsidP="003E5435">
            <w:pPr>
              <w:pStyle w:val="Akapitzlist"/>
              <w:spacing w:before="120" w:line="276" w:lineRule="auto"/>
              <w:ind w:left="0"/>
              <w:jc w:val="both"/>
              <w:rPr>
                <w:rFonts w:ascii="Cambria" w:hAnsi="Cambria"/>
                <w:bCs/>
                <w:sz w:val="22"/>
              </w:rPr>
            </w:pPr>
            <w:r>
              <w:rPr>
                <w:rFonts w:ascii="Cambria" w:hAnsi="Cambria"/>
                <w:bCs/>
                <w:sz w:val="22"/>
              </w:rPr>
              <w:t>Częstotliwość wywozu odpadów wielkogabarytowych  (G</w:t>
            </w:r>
            <w:r w:rsidR="003E5435">
              <w:rPr>
                <w:rFonts w:ascii="Cambria" w:hAnsi="Cambria"/>
                <w:bCs/>
                <w:sz w:val="22"/>
              </w:rPr>
              <w:t>)</w:t>
            </w:r>
          </w:p>
        </w:tc>
        <w:tc>
          <w:tcPr>
            <w:tcW w:w="1200" w:type="dxa"/>
            <w:tcBorders>
              <w:top w:val="single" w:sz="4" w:space="0" w:color="auto"/>
              <w:left w:val="single" w:sz="4" w:space="0" w:color="auto"/>
              <w:bottom w:val="single" w:sz="4" w:space="0" w:color="auto"/>
            </w:tcBorders>
            <w:vAlign w:val="center"/>
          </w:tcPr>
          <w:p w:rsidR="003E5435" w:rsidRDefault="006F164F" w:rsidP="00D4697A">
            <w:pPr>
              <w:pStyle w:val="Akapitzlist"/>
              <w:spacing w:before="120" w:line="276" w:lineRule="auto"/>
              <w:ind w:left="0"/>
              <w:jc w:val="center"/>
              <w:rPr>
                <w:rFonts w:ascii="Cambria" w:hAnsi="Cambria"/>
                <w:bCs/>
                <w:sz w:val="22"/>
              </w:rPr>
            </w:pPr>
            <w:r>
              <w:rPr>
                <w:rFonts w:ascii="Cambria" w:hAnsi="Cambria"/>
                <w:bCs/>
                <w:sz w:val="22"/>
              </w:rPr>
              <w:t>2</w:t>
            </w:r>
            <w:r w:rsidR="003E5435">
              <w:rPr>
                <w:rFonts w:ascii="Cambria" w:hAnsi="Cambria"/>
                <w:bCs/>
                <w:sz w:val="22"/>
              </w:rPr>
              <w:t>0</w:t>
            </w:r>
          </w:p>
        </w:tc>
      </w:tr>
    </w:tbl>
    <w:p w:rsidR="00E8312A" w:rsidRPr="00E8312A" w:rsidRDefault="007235AA" w:rsidP="00D4697A">
      <w:pPr>
        <w:spacing w:before="120" w:after="120"/>
        <w:ind w:left="851" w:hanging="851"/>
        <w:jc w:val="both"/>
        <w:rPr>
          <w:rFonts w:ascii="Cambria" w:hAnsi="Cambria"/>
        </w:rPr>
      </w:pPr>
      <w:r>
        <w:rPr>
          <w:rFonts w:ascii="Cambria" w:hAnsi="Cambria"/>
        </w:rPr>
        <w:t>1</w:t>
      </w:r>
      <w:r w:rsidR="006D092F">
        <w:rPr>
          <w:rFonts w:ascii="Cambria" w:hAnsi="Cambria"/>
        </w:rPr>
        <w:t>9</w:t>
      </w:r>
      <w:r w:rsidR="004A050A">
        <w:rPr>
          <w:rFonts w:ascii="Cambria" w:hAnsi="Cambria"/>
        </w:rPr>
        <w:t>.2.</w:t>
      </w:r>
      <w:r w:rsidR="004A050A">
        <w:rPr>
          <w:rFonts w:ascii="Cambria" w:hAnsi="Cambria"/>
        </w:rPr>
        <w:tab/>
      </w:r>
      <w:r w:rsidR="00E8312A" w:rsidRPr="00E8312A">
        <w:rPr>
          <w:rFonts w:ascii="Cambria" w:hAnsi="Cambria"/>
        </w:rPr>
        <w:t xml:space="preserve">Maksymalna liczba punktów w </w:t>
      </w:r>
      <w:r w:rsidR="00923E69" w:rsidRPr="00E8312A">
        <w:rPr>
          <w:rFonts w:ascii="Cambria" w:hAnsi="Cambria"/>
        </w:rPr>
        <w:t>kryteriach</w:t>
      </w:r>
      <w:r w:rsidR="00E8312A" w:rsidRPr="00E8312A">
        <w:rPr>
          <w:rFonts w:ascii="Cambria" w:hAnsi="Cambria"/>
        </w:rPr>
        <w:t xml:space="preserve"> równa jest okre</w:t>
      </w:r>
      <w:r w:rsidR="001B54CB">
        <w:rPr>
          <w:rFonts w:ascii="Cambria" w:hAnsi="Cambria"/>
        </w:rPr>
        <w:t>ślonej wadze dla tych kryteriów.</w:t>
      </w:r>
    </w:p>
    <w:p w:rsidR="00E8312A" w:rsidRPr="00E8312A" w:rsidRDefault="007235AA" w:rsidP="00D4697A">
      <w:pPr>
        <w:spacing w:after="120"/>
        <w:ind w:left="851" w:hanging="851"/>
        <w:jc w:val="both"/>
        <w:rPr>
          <w:rFonts w:ascii="Cambria" w:hAnsi="Cambria"/>
        </w:rPr>
      </w:pPr>
      <w:r>
        <w:rPr>
          <w:rFonts w:ascii="Cambria" w:hAnsi="Cambria"/>
        </w:rPr>
        <w:t>1</w:t>
      </w:r>
      <w:r w:rsidR="006D092F">
        <w:rPr>
          <w:rFonts w:ascii="Cambria" w:hAnsi="Cambria"/>
        </w:rPr>
        <w:t>9</w:t>
      </w:r>
      <w:r w:rsidR="00E8312A" w:rsidRPr="00E8312A">
        <w:rPr>
          <w:rFonts w:ascii="Cambria" w:hAnsi="Cambria"/>
        </w:rPr>
        <w:t>.3</w:t>
      </w:r>
      <w:r w:rsidR="00E8312A" w:rsidRPr="00E8312A">
        <w:rPr>
          <w:rFonts w:ascii="Cambria" w:hAnsi="Cambria"/>
        </w:rPr>
        <w:tab/>
        <w:t>Sposób obliczania punktów dla poszczególnych kryteriów:</w:t>
      </w:r>
    </w:p>
    <w:p w:rsidR="00DB1061" w:rsidRPr="00E8312A" w:rsidRDefault="00E8312A" w:rsidP="00641598">
      <w:pPr>
        <w:spacing w:after="80"/>
        <w:ind w:left="1418" w:hanging="567"/>
        <w:jc w:val="both"/>
        <w:rPr>
          <w:rFonts w:ascii="Cambria" w:hAnsi="Cambria"/>
        </w:rPr>
      </w:pPr>
      <w:r w:rsidRPr="00E8312A">
        <w:rPr>
          <w:rFonts w:ascii="Cambria" w:hAnsi="Cambria"/>
        </w:rPr>
        <w:t>1.</w:t>
      </w:r>
      <w:r w:rsidRPr="00E8312A">
        <w:rPr>
          <w:rFonts w:ascii="Cambria" w:hAnsi="Cambria"/>
        </w:rPr>
        <w:tab/>
        <w:t>W ramach kryterium „Cena” ocen</w:t>
      </w:r>
      <w:r w:rsidR="00641598">
        <w:rPr>
          <w:rFonts w:ascii="Cambria" w:hAnsi="Cambria"/>
        </w:rPr>
        <w:t>iana będzie łączna cena brutto podana w formularzu oferty</w:t>
      </w:r>
      <w:r w:rsidR="00DF52A9">
        <w:rPr>
          <w:rFonts w:ascii="Cambria" w:hAnsi="Cambria"/>
        </w:rPr>
        <w:t>.</w:t>
      </w:r>
    </w:p>
    <w:p w:rsidR="00E8312A" w:rsidRPr="00191E00" w:rsidRDefault="00E8312A" w:rsidP="00D4697A">
      <w:pPr>
        <w:ind w:left="1418"/>
        <w:jc w:val="both"/>
        <w:rPr>
          <w:rFonts w:ascii="Cambria" w:hAnsi="Cambria"/>
        </w:rPr>
      </w:pPr>
      <w:r w:rsidRPr="00191E00">
        <w:rPr>
          <w:rFonts w:ascii="Cambria" w:hAnsi="Cambria"/>
        </w:rPr>
        <w:t xml:space="preserve">W ramach kryterium „Cena” ocena ofert zostanie dokonana przy zastosowaniu wzoru: </w:t>
      </w:r>
    </w:p>
    <w:p w:rsidR="00E8312A" w:rsidRPr="00191E00" w:rsidRDefault="00E8312A" w:rsidP="00D4697A">
      <w:pPr>
        <w:ind w:left="1418"/>
        <w:jc w:val="both"/>
        <w:rPr>
          <w:rFonts w:ascii="Cambria" w:hAnsi="Cambria"/>
        </w:rPr>
      </w:pPr>
      <w:r w:rsidRPr="00191E00">
        <w:rPr>
          <w:rFonts w:ascii="Cambria" w:hAnsi="Cambria"/>
        </w:rPr>
        <w:t xml:space="preserve"> </w:t>
      </w:r>
      <w:r w:rsidR="00E40DE0" w:rsidRPr="00191E00">
        <w:rPr>
          <w:rFonts w:ascii="Cambria" w:hAnsi="Cambria"/>
        </w:rPr>
        <w:tab/>
      </w:r>
      <w:r w:rsidR="00E40DE0" w:rsidRPr="00191E00">
        <w:rPr>
          <w:rFonts w:ascii="Cambria" w:hAnsi="Cambria"/>
        </w:rPr>
        <w:tab/>
      </w:r>
      <w:r w:rsidR="00E40DE0" w:rsidRPr="00191E00">
        <w:rPr>
          <w:rFonts w:ascii="Cambria" w:hAnsi="Cambria"/>
        </w:rPr>
        <w:tab/>
      </w:r>
      <w:r w:rsidRPr="00191E00">
        <w:rPr>
          <w:rFonts w:ascii="Cambria" w:hAnsi="Cambria"/>
        </w:rPr>
        <w:t xml:space="preserve">  </w:t>
      </w:r>
      <w:proofErr w:type="spellStart"/>
      <w:r w:rsidRPr="00191E00">
        <w:rPr>
          <w:rFonts w:ascii="Cambria" w:hAnsi="Cambria"/>
        </w:rPr>
        <w:t>Cn</w:t>
      </w:r>
      <w:proofErr w:type="spellEnd"/>
    </w:p>
    <w:p w:rsidR="00E8312A" w:rsidRPr="00191E00" w:rsidRDefault="00E8312A" w:rsidP="00D4697A">
      <w:pPr>
        <w:ind w:left="1418"/>
        <w:jc w:val="both"/>
        <w:rPr>
          <w:rFonts w:ascii="Cambria" w:hAnsi="Cambria"/>
        </w:rPr>
      </w:pPr>
      <w:r w:rsidRPr="00191E00">
        <w:rPr>
          <w:rFonts w:ascii="Cambria" w:hAnsi="Cambria"/>
        </w:rPr>
        <w:t xml:space="preserve">             </w:t>
      </w:r>
      <w:r w:rsidRPr="00191E00">
        <w:rPr>
          <w:rFonts w:ascii="Cambria" w:hAnsi="Cambria"/>
        </w:rPr>
        <w:tab/>
      </w:r>
      <w:r w:rsidRPr="00191E00">
        <w:rPr>
          <w:rFonts w:ascii="Cambria" w:hAnsi="Cambria"/>
        </w:rPr>
        <w:tab/>
      </w:r>
      <w:r w:rsidR="001B54CB" w:rsidRPr="00191E00">
        <w:rPr>
          <w:rFonts w:ascii="Cambria" w:hAnsi="Cambria"/>
        </w:rPr>
        <w:t xml:space="preserve">      C = ------------ x 60</w:t>
      </w:r>
      <w:r w:rsidRPr="00191E00">
        <w:rPr>
          <w:rFonts w:ascii="Cambria" w:hAnsi="Cambria"/>
        </w:rPr>
        <w:t xml:space="preserve"> x 100 pkt</w:t>
      </w:r>
    </w:p>
    <w:p w:rsidR="00E8312A" w:rsidRPr="00191E00" w:rsidRDefault="00E8312A" w:rsidP="00D4697A">
      <w:pPr>
        <w:ind w:left="2834" w:firstLine="706"/>
        <w:jc w:val="both"/>
        <w:rPr>
          <w:rFonts w:ascii="Cambria" w:hAnsi="Cambria"/>
        </w:rPr>
      </w:pPr>
      <w:r w:rsidRPr="00191E00">
        <w:rPr>
          <w:rFonts w:ascii="Cambria" w:hAnsi="Cambria"/>
        </w:rPr>
        <w:t xml:space="preserve">   Co</w:t>
      </w:r>
    </w:p>
    <w:p w:rsidR="00E8312A" w:rsidRPr="00191E00" w:rsidRDefault="00E8312A" w:rsidP="00D4697A">
      <w:pPr>
        <w:ind w:left="1418"/>
        <w:jc w:val="both"/>
        <w:rPr>
          <w:rFonts w:ascii="Cambria" w:hAnsi="Cambria"/>
        </w:rPr>
      </w:pPr>
      <w:r w:rsidRPr="00191E00">
        <w:rPr>
          <w:rFonts w:ascii="Cambria" w:hAnsi="Cambria"/>
        </w:rPr>
        <w:t>gdzie:</w:t>
      </w:r>
    </w:p>
    <w:p w:rsidR="00E8312A" w:rsidRPr="00191E00" w:rsidRDefault="00E8312A" w:rsidP="00D4697A">
      <w:pPr>
        <w:ind w:left="1418"/>
        <w:jc w:val="both"/>
        <w:rPr>
          <w:rFonts w:ascii="Cambria" w:hAnsi="Cambria"/>
        </w:rPr>
      </w:pPr>
      <w:r w:rsidRPr="00191E00">
        <w:rPr>
          <w:rFonts w:ascii="Cambria" w:hAnsi="Cambria"/>
        </w:rPr>
        <w:t>C – liczba punktów w ramach kryterium „Cena”,</w:t>
      </w:r>
    </w:p>
    <w:p w:rsidR="00E8312A" w:rsidRPr="00191E00" w:rsidRDefault="00E8312A" w:rsidP="00D4697A">
      <w:pPr>
        <w:ind w:left="1418"/>
        <w:jc w:val="both"/>
        <w:rPr>
          <w:rFonts w:ascii="Cambria" w:hAnsi="Cambria"/>
        </w:rPr>
      </w:pPr>
      <w:proofErr w:type="spellStart"/>
      <w:r w:rsidRPr="00191E00">
        <w:rPr>
          <w:rFonts w:ascii="Cambria" w:hAnsi="Cambria"/>
        </w:rPr>
        <w:t>Cn</w:t>
      </w:r>
      <w:proofErr w:type="spellEnd"/>
      <w:r w:rsidRPr="00191E00">
        <w:rPr>
          <w:rFonts w:ascii="Cambria" w:hAnsi="Cambria"/>
        </w:rPr>
        <w:t xml:space="preserve"> - najniższa cena spośród ofert ocenianych</w:t>
      </w:r>
    </w:p>
    <w:p w:rsidR="00E8312A" w:rsidRPr="00191E00" w:rsidRDefault="00E8312A" w:rsidP="00D4697A">
      <w:pPr>
        <w:ind w:left="1418"/>
        <w:jc w:val="both"/>
        <w:rPr>
          <w:rFonts w:ascii="Cambria" w:hAnsi="Cambria"/>
        </w:rPr>
      </w:pPr>
      <w:r w:rsidRPr="00191E00">
        <w:rPr>
          <w:rFonts w:ascii="Cambria" w:hAnsi="Cambria"/>
        </w:rPr>
        <w:t xml:space="preserve">Co - cena oferty ocenianej </w:t>
      </w:r>
    </w:p>
    <w:p w:rsidR="00525F63" w:rsidRPr="00191E00" w:rsidRDefault="002E2B41" w:rsidP="00913BA6">
      <w:pPr>
        <w:pStyle w:val="Akapitzlist"/>
        <w:numPr>
          <w:ilvl w:val="2"/>
          <w:numId w:val="13"/>
        </w:numPr>
        <w:spacing w:after="120"/>
        <w:ind w:left="1418" w:hanging="567"/>
        <w:contextualSpacing w:val="0"/>
        <w:jc w:val="both"/>
        <w:rPr>
          <w:rFonts w:ascii="Cambria" w:hAnsi="Cambria"/>
          <w:sz w:val="22"/>
        </w:rPr>
      </w:pPr>
      <w:r w:rsidRPr="00191E00">
        <w:rPr>
          <w:rFonts w:ascii="Cambria" w:hAnsi="Cambria"/>
          <w:sz w:val="22"/>
        </w:rPr>
        <w:t xml:space="preserve">W ramach kryterium „Termin </w:t>
      </w:r>
      <w:r w:rsidR="00641598" w:rsidRPr="00191E00">
        <w:rPr>
          <w:rFonts w:ascii="Cambria" w:hAnsi="Cambria"/>
          <w:sz w:val="22"/>
        </w:rPr>
        <w:t>płatności faktury</w:t>
      </w:r>
      <w:r w:rsidRPr="00191E00">
        <w:rPr>
          <w:rFonts w:ascii="Cambria" w:hAnsi="Cambria"/>
          <w:sz w:val="22"/>
        </w:rPr>
        <w:t>”</w:t>
      </w:r>
      <w:r w:rsidR="00661AF2" w:rsidRPr="00191E00">
        <w:rPr>
          <w:rFonts w:ascii="Cambria" w:hAnsi="Cambria"/>
          <w:sz w:val="22"/>
        </w:rPr>
        <w:t xml:space="preserve"> oceniany będzie wskazany przez Wykonawcę w ofercie termin </w:t>
      </w:r>
      <w:r w:rsidR="00641598" w:rsidRPr="00191E00">
        <w:rPr>
          <w:rFonts w:ascii="Cambria" w:hAnsi="Cambria"/>
          <w:sz w:val="22"/>
        </w:rPr>
        <w:t xml:space="preserve">płatności faktury od dnia dostarczenia jej do siedziby </w:t>
      </w:r>
      <w:proofErr w:type="spellStart"/>
      <w:r w:rsidR="00641598" w:rsidRPr="00191E00">
        <w:rPr>
          <w:rFonts w:ascii="Cambria" w:hAnsi="Cambria"/>
          <w:sz w:val="22"/>
        </w:rPr>
        <w:t>Zamawjącego</w:t>
      </w:r>
      <w:proofErr w:type="spellEnd"/>
      <w:r w:rsidR="00DE2AA2" w:rsidRPr="00191E00">
        <w:rPr>
          <w:rFonts w:ascii="Cambria" w:hAnsi="Cambria"/>
          <w:sz w:val="22"/>
        </w:rPr>
        <w:t xml:space="preserve">. </w:t>
      </w:r>
    </w:p>
    <w:p w:rsidR="00641598" w:rsidRPr="00191E00" w:rsidRDefault="00641598" w:rsidP="00641598">
      <w:pPr>
        <w:pStyle w:val="Tekstpodstawowywcity"/>
        <w:tabs>
          <w:tab w:val="left" w:pos="360"/>
        </w:tabs>
        <w:spacing w:after="0"/>
        <w:ind w:left="1440"/>
        <w:jc w:val="both"/>
        <w:rPr>
          <w:rFonts w:ascii="Cambria" w:hAnsi="Cambria"/>
          <w:sz w:val="22"/>
          <w:szCs w:val="22"/>
        </w:rPr>
      </w:pPr>
      <w:r w:rsidRPr="00191E00">
        <w:rPr>
          <w:rFonts w:ascii="Cambria" w:hAnsi="Cambria"/>
          <w:sz w:val="22"/>
          <w:szCs w:val="22"/>
        </w:rPr>
        <w:t xml:space="preserve">Minimalnym terminem wskazanym w ofercie jest 21 dni od dnia dostarczenia prawidłowo wystawionej faktury oraz podpisanych niezbędnych </w:t>
      </w:r>
      <w:proofErr w:type="spellStart"/>
      <w:r w:rsidRPr="00191E00">
        <w:rPr>
          <w:rFonts w:ascii="Cambria" w:hAnsi="Cambria"/>
          <w:sz w:val="22"/>
          <w:szCs w:val="22"/>
        </w:rPr>
        <w:t>załaczników</w:t>
      </w:r>
      <w:proofErr w:type="spellEnd"/>
      <w:r w:rsidRPr="00191E00">
        <w:rPr>
          <w:rFonts w:ascii="Cambria" w:hAnsi="Cambria"/>
          <w:sz w:val="22"/>
          <w:szCs w:val="22"/>
        </w:rPr>
        <w:t>,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rsidR="00030B8E" w:rsidRPr="00191E00" w:rsidRDefault="009318FB" w:rsidP="00641598">
      <w:pPr>
        <w:pStyle w:val="Tekstpodstawowywcity"/>
        <w:tabs>
          <w:tab w:val="left" w:pos="360"/>
        </w:tabs>
        <w:spacing w:after="0"/>
        <w:ind w:left="1440"/>
        <w:jc w:val="both"/>
        <w:rPr>
          <w:rFonts w:ascii="Cambria" w:hAnsi="Cambria"/>
          <w:sz w:val="22"/>
          <w:szCs w:val="22"/>
        </w:rPr>
      </w:pPr>
      <w:r w:rsidRPr="00191E00">
        <w:rPr>
          <w:rFonts w:ascii="Cambria" w:hAnsi="Cambria"/>
          <w:sz w:val="22"/>
          <w:szCs w:val="22"/>
        </w:rPr>
        <w:t xml:space="preserve">Termin ten należy podać w </w:t>
      </w:r>
      <w:r w:rsidR="0015373F" w:rsidRPr="00191E00">
        <w:rPr>
          <w:rFonts w:ascii="Cambria" w:hAnsi="Cambria"/>
          <w:sz w:val="22"/>
          <w:szCs w:val="22"/>
        </w:rPr>
        <w:t>dniach</w:t>
      </w:r>
      <w:r w:rsidRPr="00191E00">
        <w:rPr>
          <w:rFonts w:ascii="Cambria" w:hAnsi="Cambria"/>
          <w:sz w:val="22"/>
          <w:szCs w:val="22"/>
        </w:rPr>
        <w:t>.</w:t>
      </w:r>
      <w:r w:rsidR="00B14FCC" w:rsidRPr="00191E00">
        <w:rPr>
          <w:rFonts w:ascii="Cambria" w:hAnsi="Cambria"/>
          <w:sz w:val="22"/>
          <w:szCs w:val="22"/>
        </w:rPr>
        <w:t xml:space="preserve"> </w:t>
      </w:r>
    </w:p>
    <w:p w:rsidR="00641598" w:rsidRPr="00191E00" w:rsidRDefault="00641598" w:rsidP="00641598">
      <w:pPr>
        <w:pStyle w:val="Tekstpodstawowywcity"/>
        <w:tabs>
          <w:tab w:val="left" w:pos="360"/>
        </w:tabs>
        <w:spacing w:after="0"/>
        <w:ind w:left="1440"/>
        <w:jc w:val="both"/>
        <w:rPr>
          <w:rFonts w:ascii="Cambria" w:hAnsi="Cambria"/>
          <w:sz w:val="22"/>
          <w:szCs w:val="22"/>
        </w:rPr>
      </w:pPr>
    </w:p>
    <w:p w:rsidR="00641598" w:rsidRPr="00191E00" w:rsidRDefault="00641598" w:rsidP="00641598">
      <w:pPr>
        <w:ind w:left="1418"/>
        <w:jc w:val="both"/>
        <w:rPr>
          <w:rFonts w:ascii="Cambria" w:hAnsi="Cambria"/>
        </w:rPr>
      </w:pPr>
      <w:r w:rsidRPr="00191E00">
        <w:rPr>
          <w:rFonts w:ascii="Cambria" w:hAnsi="Cambria"/>
        </w:rPr>
        <w:t xml:space="preserve">W ramach kryterium „Termin płatności faktury” ocena ofert zostanie dokonana przy zastosowaniu wzoru: </w:t>
      </w:r>
    </w:p>
    <w:p w:rsidR="00641598" w:rsidRPr="00191E00" w:rsidRDefault="00641598" w:rsidP="00641598">
      <w:pPr>
        <w:ind w:left="1418"/>
        <w:jc w:val="both"/>
        <w:rPr>
          <w:rFonts w:ascii="Cambria" w:hAnsi="Cambria"/>
        </w:rPr>
      </w:pPr>
      <w:r w:rsidRPr="00191E00">
        <w:rPr>
          <w:rFonts w:ascii="Cambria" w:hAnsi="Cambria"/>
        </w:rPr>
        <w:t xml:space="preserve"> </w:t>
      </w:r>
      <w:r w:rsidRPr="00191E00">
        <w:rPr>
          <w:rFonts w:ascii="Cambria" w:hAnsi="Cambria"/>
        </w:rPr>
        <w:tab/>
      </w:r>
      <w:r w:rsidRPr="00191E00">
        <w:rPr>
          <w:rFonts w:ascii="Cambria" w:hAnsi="Cambria"/>
        </w:rPr>
        <w:tab/>
      </w:r>
      <w:r w:rsidRPr="00191E00">
        <w:rPr>
          <w:rFonts w:ascii="Cambria" w:hAnsi="Cambria"/>
        </w:rPr>
        <w:tab/>
        <w:t xml:space="preserve">  To</w:t>
      </w:r>
    </w:p>
    <w:p w:rsidR="00641598" w:rsidRPr="00191E00" w:rsidRDefault="00641598" w:rsidP="00641598">
      <w:pPr>
        <w:ind w:left="1418"/>
        <w:jc w:val="both"/>
        <w:rPr>
          <w:rFonts w:ascii="Cambria" w:hAnsi="Cambria"/>
        </w:rPr>
      </w:pPr>
      <w:r w:rsidRPr="00191E00">
        <w:rPr>
          <w:rFonts w:ascii="Cambria" w:hAnsi="Cambria"/>
        </w:rPr>
        <w:t xml:space="preserve">         </w:t>
      </w:r>
      <w:r w:rsidR="006F164F">
        <w:rPr>
          <w:rFonts w:ascii="Cambria" w:hAnsi="Cambria"/>
        </w:rPr>
        <w:t xml:space="preserve">    </w:t>
      </w:r>
      <w:r w:rsidR="006F164F">
        <w:rPr>
          <w:rFonts w:ascii="Cambria" w:hAnsi="Cambria"/>
        </w:rPr>
        <w:tab/>
      </w:r>
      <w:r w:rsidR="006F164F">
        <w:rPr>
          <w:rFonts w:ascii="Cambria" w:hAnsi="Cambria"/>
        </w:rPr>
        <w:tab/>
        <w:t xml:space="preserve">      T = ------------ x 2</w:t>
      </w:r>
      <w:r w:rsidRPr="00191E00">
        <w:rPr>
          <w:rFonts w:ascii="Cambria" w:hAnsi="Cambria"/>
        </w:rPr>
        <w:t>0 x 100 pkt</w:t>
      </w:r>
    </w:p>
    <w:p w:rsidR="00641598" w:rsidRPr="00191E00" w:rsidRDefault="00641598" w:rsidP="00641598">
      <w:pPr>
        <w:ind w:left="2834" w:firstLine="706"/>
        <w:jc w:val="both"/>
        <w:rPr>
          <w:rFonts w:ascii="Cambria" w:hAnsi="Cambria"/>
        </w:rPr>
      </w:pPr>
      <w:r w:rsidRPr="00191E00">
        <w:rPr>
          <w:rFonts w:ascii="Cambria" w:hAnsi="Cambria"/>
        </w:rPr>
        <w:t xml:space="preserve">   </w:t>
      </w:r>
      <w:proofErr w:type="spellStart"/>
      <w:r w:rsidRPr="00191E00">
        <w:rPr>
          <w:rFonts w:ascii="Cambria" w:hAnsi="Cambria"/>
        </w:rPr>
        <w:t>Tn</w:t>
      </w:r>
      <w:proofErr w:type="spellEnd"/>
    </w:p>
    <w:p w:rsidR="00641598" w:rsidRPr="00191E00" w:rsidRDefault="00641598" w:rsidP="00641598">
      <w:pPr>
        <w:ind w:left="1418"/>
        <w:jc w:val="both"/>
        <w:rPr>
          <w:rFonts w:ascii="Cambria" w:hAnsi="Cambria"/>
        </w:rPr>
      </w:pPr>
      <w:r w:rsidRPr="00191E00">
        <w:rPr>
          <w:rFonts w:ascii="Cambria" w:hAnsi="Cambria"/>
        </w:rPr>
        <w:lastRenderedPageBreak/>
        <w:t>gdzie:</w:t>
      </w:r>
    </w:p>
    <w:p w:rsidR="00641598" w:rsidRPr="00191E00" w:rsidRDefault="00641598" w:rsidP="00641598">
      <w:pPr>
        <w:ind w:left="1418"/>
        <w:jc w:val="both"/>
        <w:rPr>
          <w:rFonts w:ascii="Cambria" w:hAnsi="Cambria"/>
        </w:rPr>
      </w:pPr>
      <w:r w:rsidRPr="00191E00">
        <w:rPr>
          <w:rFonts w:ascii="Cambria" w:hAnsi="Cambria"/>
        </w:rPr>
        <w:t>T – liczba punktów w ramach kryterium „Termin płatności faktury”,</w:t>
      </w:r>
    </w:p>
    <w:p w:rsidR="00641598" w:rsidRPr="00191E00" w:rsidRDefault="00641598" w:rsidP="00641598">
      <w:pPr>
        <w:ind w:left="1418"/>
        <w:jc w:val="both"/>
        <w:rPr>
          <w:rFonts w:ascii="Cambria" w:hAnsi="Cambria"/>
        </w:rPr>
      </w:pPr>
      <w:proofErr w:type="spellStart"/>
      <w:r w:rsidRPr="00191E00">
        <w:rPr>
          <w:rFonts w:ascii="Cambria" w:hAnsi="Cambria"/>
        </w:rPr>
        <w:t>Tn</w:t>
      </w:r>
      <w:proofErr w:type="spellEnd"/>
      <w:r w:rsidRPr="00191E00">
        <w:rPr>
          <w:rFonts w:ascii="Cambria" w:hAnsi="Cambria"/>
        </w:rPr>
        <w:t xml:space="preserve"> – najdłuższy termin płatności faktury spośród ofert ocenianych</w:t>
      </w:r>
    </w:p>
    <w:p w:rsidR="00641598" w:rsidRPr="00191E00" w:rsidRDefault="00641598" w:rsidP="00641598">
      <w:pPr>
        <w:ind w:left="1418"/>
        <w:jc w:val="both"/>
        <w:rPr>
          <w:rFonts w:ascii="Cambria" w:hAnsi="Cambria"/>
        </w:rPr>
      </w:pPr>
      <w:r w:rsidRPr="00191E00">
        <w:rPr>
          <w:rFonts w:ascii="Cambria" w:hAnsi="Cambria"/>
        </w:rPr>
        <w:t xml:space="preserve">To – termin płatności faktury oferty ocenianej </w:t>
      </w:r>
    </w:p>
    <w:p w:rsidR="00641598" w:rsidRPr="00191E00" w:rsidRDefault="00641598" w:rsidP="00641598">
      <w:pPr>
        <w:pStyle w:val="Tekstpodstawowywcity"/>
        <w:tabs>
          <w:tab w:val="left" w:pos="360"/>
        </w:tabs>
        <w:spacing w:after="0"/>
        <w:ind w:left="1440"/>
        <w:jc w:val="both"/>
        <w:rPr>
          <w:rFonts w:ascii="Cambria" w:hAnsi="Cambria"/>
          <w:sz w:val="22"/>
          <w:szCs w:val="22"/>
        </w:rPr>
      </w:pPr>
    </w:p>
    <w:p w:rsidR="00641598" w:rsidRPr="00191E00" w:rsidRDefault="00641598" w:rsidP="00191E00">
      <w:pPr>
        <w:pStyle w:val="Akapitzlist"/>
        <w:numPr>
          <w:ilvl w:val="2"/>
          <w:numId w:val="13"/>
        </w:numPr>
        <w:spacing w:after="120"/>
        <w:ind w:left="1418" w:hanging="567"/>
        <w:contextualSpacing w:val="0"/>
        <w:jc w:val="both"/>
        <w:rPr>
          <w:rFonts w:ascii="Cambria" w:hAnsi="Cambria"/>
          <w:sz w:val="22"/>
        </w:rPr>
      </w:pPr>
      <w:r w:rsidRPr="00191E00">
        <w:rPr>
          <w:rFonts w:ascii="Cambria" w:hAnsi="Cambria"/>
          <w:sz w:val="22"/>
        </w:rPr>
        <w:t xml:space="preserve">W ramach </w:t>
      </w:r>
      <w:r w:rsidRPr="00191E00">
        <w:rPr>
          <w:rFonts w:ascii="Cambria" w:hAnsi="Cambria"/>
          <w:sz w:val="22"/>
          <w:szCs w:val="22"/>
        </w:rPr>
        <w:t>kryterium „</w:t>
      </w:r>
      <w:r w:rsidRPr="00191E00">
        <w:rPr>
          <w:rFonts w:ascii="Cambria" w:hAnsi="Cambria"/>
          <w:bCs/>
          <w:sz w:val="22"/>
          <w:szCs w:val="22"/>
        </w:rPr>
        <w:t>Częstotliwość wywozu odpadów wielkogabarytowych</w:t>
      </w:r>
      <w:r w:rsidRPr="00191E00">
        <w:rPr>
          <w:rFonts w:ascii="Cambria" w:hAnsi="Cambria"/>
          <w:sz w:val="22"/>
          <w:szCs w:val="22"/>
        </w:rPr>
        <w:t>”</w:t>
      </w:r>
      <w:r w:rsidRPr="00191E00">
        <w:rPr>
          <w:rFonts w:ascii="Cambria" w:hAnsi="Cambria"/>
          <w:sz w:val="22"/>
        </w:rPr>
        <w:t xml:space="preserve"> oceniana będzie wskazana przez Wykonawcę w ofercie wielokrotność wywozu odpadów wielkogabarytowych w ciągu roku.</w:t>
      </w:r>
    </w:p>
    <w:p w:rsidR="00641598" w:rsidRPr="00191E00" w:rsidRDefault="00641598" w:rsidP="00641598">
      <w:pPr>
        <w:pStyle w:val="Tekstpodstawowywcity"/>
        <w:tabs>
          <w:tab w:val="left" w:pos="360"/>
        </w:tabs>
        <w:spacing w:after="0"/>
        <w:ind w:left="1440"/>
        <w:jc w:val="both"/>
        <w:rPr>
          <w:rFonts w:ascii="Cambria" w:hAnsi="Cambria"/>
          <w:sz w:val="22"/>
          <w:szCs w:val="22"/>
        </w:rPr>
      </w:pPr>
    </w:p>
    <w:p w:rsidR="009318FB" w:rsidRPr="00191E00" w:rsidRDefault="009318FB" w:rsidP="00EF3C18">
      <w:pPr>
        <w:pStyle w:val="Akapitzlist"/>
        <w:ind w:left="1418"/>
        <w:jc w:val="both"/>
        <w:rPr>
          <w:rFonts w:ascii="Cambria" w:hAnsi="Cambria"/>
          <w:sz w:val="22"/>
          <w:szCs w:val="22"/>
        </w:rPr>
      </w:pPr>
      <w:r w:rsidRPr="00191E00">
        <w:rPr>
          <w:rFonts w:ascii="Cambria" w:hAnsi="Cambria"/>
          <w:sz w:val="22"/>
          <w:szCs w:val="22"/>
        </w:rPr>
        <w:t xml:space="preserve">W ramach kryterium </w:t>
      </w:r>
      <w:r w:rsidR="00F842EB" w:rsidRPr="00191E00">
        <w:rPr>
          <w:rFonts w:ascii="Cambria" w:hAnsi="Cambria"/>
          <w:sz w:val="22"/>
          <w:szCs w:val="22"/>
        </w:rPr>
        <w:t>„</w:t>
      </w:r>
      <w:r w:rsidR="00191E00" w:rsidRPr="00191E00">
        <w:rPr>
          <w:rFonts w:ascii="Cambria" w:hAnsi="Cambria"/>
          <w:bCs/>
          <w:sz w:val="22"/>
          <w:szCs w:val="22"/>
        </w:rPr>
        <w:t>Częstotliwość wywozu odpadów wielkogabarytowych</w:t>
      </w:r>
      <w:r w:rsidR="00F842EB" w:rsidRPr="00191E00">
        <w:rPr>
          <w:rFonts w:ascii="Cambria" w:hAnsi="Cambria"/>
          <w:sz w:val="22"/>
          <w:szCs w:val="22"/>
        </w:rPr>
        <w:t xml:space="preserve">” </w:t>
      </w:r>
      <w:r w:rsidRPr="00191E00">
        <w:rPr>
          <w:rFonts w:ascii="Cambria" w:hAnsi="Cambria"/>
          <w:sz w:val="22"/>
          <w:szCs w:val="22"/>
        </w:rPr>
        <w:t>sposób przyznania punktów będzie dokonany</w:t>
      </w:r>
      <w:r w:rsidR="00F842EB" w:rsidRPr="00191E00">
        <w:rPr>
          <w:rFonts w:ascii="Cambria" w:hAnsi="Cambria"/>
          <w:sz w:val="22"/>
          <w:szCs w:val="22"/>
        </w:rPr>
        <w:t xml:space="preserve"> w następujący sposób:</w:t>
      </w:r>
    </w:p>
    <w:p w:rsidR="008E3DD3" w:rsidRPr="00191E00" w:rsidRDefault="00F842EB" w:rsidP="003D7F68">
      <w:pPr>
        <w:ind w:left="1418"/>
        <w:jc w:val="both"/>
        <w:rPr>
          <w:rFonts w:ascii="Cambria" w:hAnsi="Cambria"/>
        </w:rPr>
      </w:pPr>
      <w:r w:rsidRPr="00191E00">
        <w:rPr>
          <w:rFonts w:ascii="Cambria" w:hAnsi="Cambria"/>
        </w:rPr>
        <w:t xml:space="preserve">   </w:t>
      </w:r>
    </w:p>
    <w:tbl>
      <w:tblPr>
        <w:tblStyle w:val="Tabela-Siatka"/>
        <w:tblW w:w="0" w:type="auto"/>
        <w:tblInd w:w="1418" w:type="dxa"/>
        <w:tblLook w:val="04A0" w:firstRow="1" w:lastRow="0" w:firstColumn="1" w:lastColumn="0" w:noHBand="0" w:noVBand="1"/>
      </w:tblPr>
      <w:tblGrid>
        <w:gridCol w:w="3981"/>
        <w:gridCol w:w="1655"/>
      </w:tblGrid>
      <w:tr w:rsidR="008E3DD3" w:rsidRPr="00191E00" w:rsidTr="008E3DD3">
        <w:tc>
          <w:tcPr>
            <w:tcW w:w="3981" w:type="dxa"/>
          </w:tcPr>
          <w:p w:rsidR="008E3DD3" w:rsidRPr="00191E00" w:rsidRDefault="00191E00" w:rsidP="003D7F68">
            <w:pPr>
              <w:jc w:val="both"/>
              <w:rPr>
                <w:rFonts w:ascii="Cambria" w:hAnsi="Cambria"/>
              </w:rPr>
            </w:pPr>
            <w:r w:rsidRPr="00191E00">
              <w:rPr>
                <w:rFonts w:ascii="Cambria" w:hAnsi="Cambria"/>
                <w:bCs/>
              </w:rPr>
              <w:t>Częstotliwość wywozu odpadów wielkogabarytowych</w:t>
            </w:r>
            <w:r>
              <w:rPr>
                <w:rFonts w:ascii="Cambria" w:hAnsi="Cambria"/>
                <w:bCs/>
              </w:rPr>
              <w:t xml:space="preserve"> „G”</w:t>
            </w:r>
          </w:p>
        </w:tc>
        <w:tc>
          <w:tcPr>
            <w:tcW w:w="1655" w:type="dxa"/>
          </w:tcPr>
          <w:p w:rsidR="008E3DD3" w:rsidRPr="00191E00" w:rsidRDefault="008E3DD3" w:rsidP="003D7F68">
            <w:pPr>
              <w:jc w:val="both"/>
              <w:rPr>
                <w:rFonts w:ascii="Cambria" w:hAnsi="Cambria"/>
              </w:rPr>
            </w:pPr>
            <w:r w:rsidRPr="00191E00">
              <w:rPr>
                <w:rFonts w:ascii="Cambria" w:hAnsi="Cambria"/>
              </w:rPr>
              <w:t>Punkty</w:t>
            </w:r>
          </w:p>
        </w:tc>
      </w:tr>
      <w:tr w:rsidR="008E3DD3" w:rsidRPr="00191E00" w:rsidTr="008E3DD3">
        <w:tc>
          <w:tcPr>
            <w:tcW w:w="3981" w:type="dxa"/>
          </w:tcPr>
          <w:p w:rsidR="008E3DD3" w:rsidRPr="00191E00" w:rsidRDefault="00191E00" w:rsidP="003D7F68">
            <w:pPr>
              <w:jc w:val="both"/>
              <w:rPr>
                <w:rFonts w:ascii="Cambria" w:hAnsi="Cambria"/>
              </w:rPr>
            </w:pPr>
            <w:r w:rsidRPr="00191E00">
              <w:rPr>
                <w:rFonts w:ascii="Cambria" w:hAnsi="Cambria"/>
              </w:rPr>
              <w:t>4 razy w roku</w:t>
            </w:r>
          </w:p>
        </w:tc>
        <w:tc>
          <w:tcPr>
            <w:tcW w:w="1655" w:type="dxa"/>
          </w:tcPr>
          <w:p w:rsidR="008E3DD3" w:rsidRPr="00191E00" w:rsidRDefault="006F164F" w:rsidP="003D7F68">
            <w:pPr>
              <w:jc w:val="both"/>
              <w:rPr>
                <w:rFonts w:ascii="Cambria" w:hAnsi="Cambria"/>
              </w:rPr>
            </w:pPr>
            <w:r>
              <w:rPr>
                <w:rFonts w:ascii="Cambria" w:hAnsi="Cambria"/>
              </w:rPr>
              <w:t>2</w:t>
            </w:r>
            <w:r w:rsidR="008E3DD3" w:rsidRPr="00191E00">
              <w:rPr>
                <w:rFonts w:ascii="Cambria" w:hAnsi="Cambria"/>
              </w:rPr>
              <w:t>0 punktów</w:t>
            </w:r>
          </w:p>
        </w:tc>
      </w:tr>
      <w:tr w:rsidR="008E3DD3" w:rsidRPr="00191E00" w:rsidTr="008E3DD3">
        <w:tc>
          <w:tcPr>
            <w:tcW w:w="3981" w:type="dxa"/>
          </w:tcPr>
          <w:p w:rsidR="008E3DD3" w:rsidRPr="00191E00" w:rsidRDefault="00191E00" w:rsidP="003D7F68">
            <w:pPr>
              <w:jc w:val="both"/>
              <w:rPr>
                <w:rFonts w:ascii="Cambria" w:hAnsi="Cambria"/>
              </w:rPr>
            </w:pPr>
            <w:r w:rsidRPr="00191E00">
              <w:rPr>
                <w:rFonts w:ascii="Cambria" w:hAnsi="Cambria"/>
              </w:rPr>
              <w:t>3 razy w roku</w:t>
            </w:r>
          </w:p>
        </w:tc>
        <w:tc>
          <w:tcPr>
            <w:tcW w:w="1655" w:type="dxa"/>
          </w:tcPr>
          <w:p w:rsidR="008E3DD3" w:rsidRPr="00191E00" w:rsidRDefault="006F164F" w:rsidP="003D7F68">
            <w:pPr>
              <w:jc w:val="both"/>
              <w:rPr>
                <w:rFonts w:ascii="Cambria" w:hAnsi="Cambria"/>
              </w:rPr>
            </w:pPr>
            <w:r>
              <w:rPr>
                <w:rFonts w:ascii="Cambria" w:hAnsi="Cambria"/>
              </w:rPr>
              <w:t>1</w:t>
            </w:r>
            <w:r w:rsidR="008E3DD3" w:rsidRPr="00191E00">
              <w:rPr>
                <w:rFonts w:ascii="Cambria" w:hAnsi="Cambria"/>
              </w:rPr>
              <w:t>0 punktów</w:t>
            </w:r>
          </w:p>
        </w:tc>
      </w:tr>
      <w:tr w:rsidR="008E3DD3" w:rsidRPr="00191E00" w:rsidTr="008E3DD3">
        <w:tc>
          <w:tcPr>
            <w:tcW w:w="3981" w:type="dxa"/>
          </w:tcPr>
          <w:p w:rsidR="008E3DD3" w:rsidRPr="00191E00" w:rsidRDefault="00191E00" w:rsidP="003D7F68">
            <w:pPr>
              <w:jc w:val="both"/>
              <w:rPr>
                <w:rFonts w:ascii="Cambria" w:hAnsi="Cambria"/>
              </w:rPr>
            </w:pPr>
            <w:r w:rsidRPr="00191E00">
              <w:rPr>
                <w:rFonts w:ascii="Cambria" w:hAnsi="Cambria"/>
              </w:rPr>
              <w:t>2 razy w roku</w:t>
            </w:r>
          </w:p>
        </w:tc>
        <w:tc>
          <w:tcPr>
            <w:tcW w:w="1655" w:type="dxa"/>
          </w:tcPr>
          <w:p w:rsidR="008E3DD3" w:rsidRPr="00191E00" w:rsidRDefault="008E3DD3" w:rsidP="003D7F68">
            <w:pPr>
              <w:jc w:val="both"/>
              <w:rPr>
                <w:rFonts w:ascii="Cambria" w:hAnsi="Cambria"/>
              </w:rPr>
            </w:pPr>
            <w:r w:rsidRPr="00191E00">
              <w:rPr>
                <w:rFonts w:ascii="Cambria" w:hAnsi="Cambria"/>
              </w:rPr>
              <w:t>0 punktów</w:t>
            </w:r>
          </w:p>
        </w:tc>
      </w:tr>
    </w:tbl>
    <w:p w:rsidR="00F842EB" w:rsidRPr="00191E00" w:rsidRDefault="00F842EB" w:rsidP="003D7F68">
      <w:pPr>
        <w:ind w:left="1418"/>
        <w:jc w:val="both"/>
        <w:rPr>
          <w:rFonts w:ascii="Cambria" w:hAnsi="Cambria"/>
        </w:rPr>
      </w:pPr>
    </w:p>
    <w:p w:rsidR="00E8312A" w:rsidRPr="00191E00" w:rsidRDefault="006D092F" w:rsidP="00D4697A">
      <w:pPr>
        <w:ind w:left="851" w:hanging="851"/>
        <w:jc w:val="both"/>
        <w:rPr>
          <w:rFonts w:ascii="Cambria" w:hAnsi="Cambria"/>
        </w:rPr>
      </w:pPr>
      <w:r w:rsidRPr="00191E00">
        <w:rPr>
          <w:rFonts w:ascii="Cambria" w:hAnsi="Cambria"/>
        </w:rPr>
        <w:t>19</w:t>
      </w:r>
      <w:r w:rsidR="00E8312A" w:rsidRPr="00191E00">
        <w:rPr>
          <w:rFonts w:ascii="Cambria" w:hAnsi="Cambria"/>
        </w:rPr>
        <w:t>.4</w:t>
      </w:r>
      <w:r w:rsidR="007235AA" w:rsidRPr="00191E00">
        <w:rPr>
          <w:rFonts w:ascii="Cambria" w:hAnsi="Cambria"/>
        </w:rPr>
        <w:t>.</w:t>
      </w:r>
      <w:r w:rsidR="00E8312A" w:rsidRPr="00191E00">
        <w:rPr>
          <w:rFonts w:ascii="Cambria" w:hAnsi="Cambria"/>
        </w:rPr>
        <w:tab/>
        <w:t xml:space="preserve">Za najkorzystniejszą ofertę uznana zostanie oferta, która uzyska największą ilość punktów wyliczoną zgodnie ze wzorem: </w:t>
      </w:r>
    </w:p>
    <w:p w:rsidR="00E8312A" w:rsidRPr="00191E00" w:rsidRDefault="00E8312A" w:rsidP="00D4697A">
      <w:pPr>
        <w:ind w:left="1559" w:firstLine="565"/>
        <w:jc w:val="both"/>
        <w:rPr>
          <w:rFonts w:ascii="Cambria" w:hAnsi="Cambria"/>
        </w:rPr>
      </w:pPr>
      <w:r w:rsidRPr="00191E00">
        <w:rPr>
          <w:rFonts w:ascii="Cambria" w:hAnsi="Cambria"/>
        </w:rPr>
        <w:t xml:space="preserve">O = C  + </w:t>
      </w:r>
      <w:r w:rsidR="00585209" w:rsidRPr="00191E00">
        <w:rPr>
          <w:rFonts w:ascii="Cambria" w:hAnsi="Cambria"/>
        </w:rPr>
        <w:t>T</w:t>
      </w:r>
      <w:r w:rsidR="00191E00" w:rsidRPr="00191E00">
        <w:rPr>
          <w:rFonts w:ascii="Cambria" w:hAnsi="Cambria"/>
        </w:rPr>
        <w:t xml:space="preserve"> + G</w:t>
      </w:r>
    </w:p>
    <w:p w:rsidR="00E8312A" w:rsidRPr="00191E00" w:rsidRDefault="00E8312A" w:rsidP="00D4697A">
      <w:pPr>
        <w:spacing w:after="120"/>
        <w:ind w:left="851"/>
        <w:jc w:val="both"/>
        <w:rPr>
          <w:rFonts w:ascii="Cambria" w:hAnsi="Cambria"/>
        </w:rPr>
      </w:pPr>
      <w:r w:rsidRPr="00191E00">
        <w:rPr>
          <w:rFonts w:ascii="Cambria" w:hAnsi="Cambria"/>
        </w:rPr>
        <w:t>Oferta może uzyskać maksymalnie 100 punktów.</w:t>
      </w:r>
    </w:p>
    <w:p w:rsidR="00E8312A" w:rsidRPr="00191E00" w:rsidRDefault="006D092F" w:rsidP="00D4697A">
      <w:pPr>
        <w:spacing w:after="120"/>
        <w:ind w:left="851" w:hanging="851"/>
        <w:jc w:val="both"/>
        <w:rPr>
          <w:rFonts w:ascii="Cambria" w:hAnsi="Cambria"/>
        </w:rPr>
      </w:pPr>
      <w:r w:rsidRPr="00191E00">
        <w:rPr>
          <w:rFonts w:ascii="Cambria" w:hAnsi="Cambria"/>
        </w:rPr>
        <w:t>19</w:t>
      </w:r>
      <w:r w:rsidR="00E8312A" w:rsidRPr="00191E00">
        <w:rPr>
          <w:rFonts w:ascii="Cambria" w:hAnsi="Cambria"/>
        </w:rPr>
        <w:t>.5</w:t>
      </w:r>
      <w:r w:rsidR="007235AA" w:rsidRPr="00191E00">
        <w:rPr>
          <w:rFonts w:ascii="Cambria" w:hAnsi="Cambria"/>
        </w:rPr>
        <w:t>.</w:t>
      </w:r>
      <w:r w:rsidR="00E8312A" w:rsidRPr="00191E00">
        <w:rPr>
          <w:rFonts w:ascii="Cambria" w:hAnsi="Cambria"/>
        </w:rPr>
        <w:tab/>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do złożenia w terminie określonym przez Zamawiającego ofert dodatkowych. </w:t>
      </w:r>
    </w:p>
    <w:p w:rsidR="006B31D9" w:rsidRPr="006B31D9" w:rsidRDefault="006D092F" w:rsidP="00D4697A">
      <w:pPr>
        <w:spacing w:after="240"/>
        <w:ind w:left="851" w:hanging="851"/>
        <w:jc w:val="both"/>
        <w:rPr>
          <w:rFonts w:ascii="Cambria" w:hAnsi="Cambria"/>
        </w:rPr>
      </w:pPr>
      <w:r w:rsidRPr="00191E00">
        <w:rPr>
          <w:rFonts w:ascii="Cambria" w:hAnsi="Cambria"/>
        </w:rPr>
        <w:t>19</w:t>
      </w:r>
      <w:r w:rsidR="00E8312A" w:rsidRPr="00191E00">
        <w:rPr>
          <w:rFonts w:ascii="Cambria" w:hAnsi="Cambria"/>
        </w:rPr>
        <w:t>.6</w:t>
      </w:r>
      <w:r w:rsidR="007235AA" w:rsidRPr="00191E00">
        <w:rPr>
          <w:rFonts w:ascii="Cambria" w:hAnsi="Cambria"/>
        </w:rPr>
        <w:t>.</w:t>
      </w:r>
      <w:r w:rsidR="00E8312A" w:rsidRPr="00191E00">
        <w:rPr>
          <w:rFonts w:ascii="Cambria" w:hAnsi="Cambria"/>
        </w:rPr>
        <w:tab/>
        <w:t xml:space="preserve">Wykonawcy, składając oferty dodatkowe, nie mogą zaoferować cen lub kosztów wyższych niż zaoferowane w złożonych </w:t>
      </w:r>
      <w:r w:rsidR="006B31D9" w:rsidRPr="00191E00">
        <w:rPr>
          <w:rFonts w:ascii="Cambria" w:hAnsi="Cambria"/>
        </w:rPr>
        <w:t>ofertach.</w:t>
      </w:r>
    </w:p>
    <w:p w:rsidR="006B31D9" w:rsidRPr="006B31D9" w:rsidRDefault="006D092F" w:rsidP="00D4697A">
      <w:pPr>
        <w:ind w:left="851" w:hanging="851"/>
        <w:jc w:val="both"/>
        <w:rPr>
          <w:rFonts w:ascii="Cambria" w:hAnsi="Cambria"/>
          <w:b/>
        </w:rPr>
      </w:pPr>
      <w:r>
        <w:rPr>
          <w:rFonts w:ascii="Cambria" w:hAnsi="Cambria"/>
          <w:b/>
        </w:rPr>
        <w:t>XX.</w:t>
      </w:r>
      <w:r>
        <w:rPr>
          <w:rFonts w:ascii="Cambria" w:hAnsi="Cambria"/>
          <w:b/>
        </w:rPr>
        <w:tab/>
      </w:r>
      <w:r w:rsidR="006B31D9" w:rsidRPr="006B31D9">
        <w:rPr>
          <w:rFonts w:ascii="Cambria" w:hAnsi="Cambria"/>
          <w:b/>
        </w:rPr>
        <w:t>OPIS</w:t>
      </w:r>
      <w:r w:rsidR="006B31D9">
        <w:rPr>
          <w:rFonts w:ascii="Cambria" w:hAnsi="Cambria"/>
          <w:b/>
        </w:rPr>
        <w:t xml:space="preserve"> SPOSOBU OBLICZENIA CENY OFERTY</w:t>
      </w:r>
    </w:p>
    <w:p w:rsidR="00E34D88" w:rsidRPr="00BD53E3" w:rsidRDefault="006D092F" w:rsidP="00235C0D">
      <w:pPr>
        <w:spacing w:after="120"/>
        <w:ind w:left="851" w:hanging="851"/>
        <w:jc w:val="both"/>
        <w:rPr>
          <w:rFonts w:ascii="Cambria" w:hAnsi="Cambria"/>
        </w:rPr>
      </w:pPr>
      <w:r>
        <w:rPr>
          <w:rFonts w:ascii="Cambria" w:hAnsi="Cambria"/>
        </w:rPr>
        <w:t>20</w:t>
      </w:r>
      <w:r w:rsidR="006B31D9" w:rsidRPr="006B31D9">
        <w:rPr>
          <w:rFonts w:ascii="Cambria" w:hAnsi="Cambria"/>
        </w:rPr>
        <w:t>.1</w:t>
      </w:r>
      <w:r w:rsidR="007235AA">
        <w:rPr>
          <w:rFonts w:ascii="Cambria" w:hAnsi="Cambria"/>
        </w:rPr>
        <w:t>.</w:t>
      </w:r>
      <w:r w:rsidR="006B31D9" w:rsidRPr="006B31D9">
        <w:rPr>
          <w:rFonts w:ascii="Cambria" w:hAnsi="Cambria"/>
        </w:rPr>
        <w:tab/>
      </w:r>
      <w:r w:rsidR="00235C0D" w:rsidRPr="00BD53E3">
        <w:rPr>
          <w:rFonts w:ascii="Cambria" w:hAnsi="Cambria"/>
        </w:rPr>
        <w:t>Cenę za wykonanie przedmiotu zamówienia należy przedstawić w formularzu ofert</w:t>
      </w:r>
      <w:r w:rsidR="003940AB" w:rsidRPr="00BD53E3">
        <w:rPr>
          <w:rFonts w:ascii="Cambria" w:hAnsi="Cambria"/>
        </w:rPr>
        <w:t>owym stanowiącym Załącznik nr 1</w:t>
      </w:r>
      <w:r w:rsidR="00235C0D" w:rsidRPr="00BD53E3">
        <w:rPr>
          <w:rFonts w:ascii="Cambria" w:hAnsi="Cambria"/>
        </w:rPr>
        <w:t xml:space="preserve"> do niniejszej SIWZ.</w:t>
      </w:r>
    </w:p>
    <w:p w:rsidR="00191E00" w:rsidRPr="00BD53E3" w:rsidRDefault="00FF2A73" w:rsidP="00191E00">
      <w:pPr>
        <w:spacing w:after="120"/>
        <w:ind w:left="851" w:hanging="851"/>
        <w:jc w:val="both"/>
        <w:rPr>
          <w:rFonts w:ascii="Cambria" w:hAnsi="Cambria"/>
        </w:rPr>
      </w:pPr>
      <w:r w:rsidRPr="00BD53E3">
        <w:rPr>
          <w:rFonts w:ascii="Cambria" w:hAnsi="Cambria"/>
        </w:rPr>
        <w:t>20.2.</w:t>
      </w:r>
      <w:r w:rsidRPr="00BD53E3">
        <w:rPr>
          <w:rFonts w:ascii="Cambria" w:hAnsi="Cambria"/>
        </w:rPr>
        <w:tab/>
      </w:r>
      <w:r w:rsidR="00191E00" w:rsidRPr="00BD53E3">
        <w:rPr>
          <w:rFonts w:ascii="Cambria" w:hAnsi="Cambria"/>
        </w:rPr>
        <w:t xml:space="preserve">Cena rozumiana jest jako całkowite (łączne) wynagrodzenie Wykonawcy za należyte oraz zgodne z obowiązującymi przepisami wykonanie przedmiotu zamówienia, łącznie z podatkiem VAT. Cena ma charakter ryczałtowy w znaczeniu i ze skutkami </w:t>
      </w:r>
      <w:r w:rsidR="00191E00" w:rsidRPr="00BD53E3">
        <w:rPr>
          <w:rFonts w:ascii="Cambria" w:hAnsi="Cambria"/>
        </w:rPr>
        <w:lastRenderedPageBreak/>
        <w:t>wynikającymi z art. 632 ustawy z dnia 23 kwietnia 1964 r. Kodeks cywilny (</w:t>
      </w:r>
      <w:proofErr w:type="spellStart"/>
      <w:r w:rsidR="00191E00" w:rsidRPr="00BD53E3">
        <w:rPr>
          <w:rFonts w:ascii="Cambria" w:hAnsi="Cambria"/>
        </w:rPr>
        <w:t>t.j</w:t>
      </w:r>
      <w:proofErr w:type="spellEnd"/>
      <w:r w:rsidR="00191E00" w:rsidRPr="00BD53E3">
        <w:rPr>
          <w:rFonts w:ascii="Cambria" w:hAnsi="Cambria"/>
        </w:rPr>
        <w:t>. Dz.U. z 2019 r., poz. 1145 ze zm.).</w:t>
      </w:r>
    </w:p>
    <w:p w:rsidR="006F164F" w:rsidRPr="009D512B" w:rsidRDefault="00191E00" w:rsidP="006F164F">
      <w:pPr>
        <w:spacing w:after="120"/>
        <w:ind w:left="851" w:hanging="851"/>
        <w:jc w:val="both"/>
        <w:rPr>
          <w:rStyle w:val="FontStyle19"/>
          <w:rFonts w:ascii="Cambria" w:hAnsi="Cambria"/>
          <w:b w:val="0"/>
          <w:sz w:val="22"/>
          <w:szCs w:val="22"/>
        </w:rPr>
      </w:pPr>
      <w:r w:rsidRPr="00BD53E3">
        <w:rPr>
          <w:rFonts w:ascii="Cambria" w:hAnsi="Cambria"/>
        </w:rPr>
        <w:t xml:space="preserve">20.3. </w:t>
      </w:r>
      <w:r w:rsidRPr="00BD53E3">
        <w:rPr>
          <w:rFonts w:ascii="Cambria" w:hAnsi="Cambria"/>
        </w:rPr>
        <w:tab/>
      </w:r>
      <w:r w:rsidRPr="009D512B">
        <w:rPr>
          <w:rFonts w:ascii="Cambria" w:hAnsi="Cambria"/>
        </w:rPr>
        <w:t>Wykonawca w Formularzu Ofertowym złożonym zgodnie ze wzorem stanowiącym Formularz 1 do SIWZ określa</w:t>
      </w:r>
      <w:r w:rsidR="006F164F" w:rsidRPr="009D512B">
        <w:rPr>
          <w:rFonts w:ascii="Cambria" w:hAnsi="Cambria"/>
        </w:rPr>
        <w:t xml:space="preserve"> c</w:t>
      </w:r>
      <w:r w:rsidRPr="009D512B">
        <w:rPr>
          <w:rStyle w:val="FontStyle19"/>
          <w:rFonts w:ascii="Cambria" w:hAnsi="Cambria"/>
          <w:b w:val="0"/>
          <w:sz w:val="22"/>
          <w:szCs w:val="22"/>
        </w:rPr>
        <w:t>enę jednostkową netto i brutto za odbiór i transport 1 Mg (słownie: jednej tony) odpadów komunalnych,</w:t>
      </w:r>
    </w:p>
    <w:p w:rsidR="006B31D9" w:rsidRPr="00BD53E3" w:rsidRDefault="00191E00" w:rsidP="006F164F">
      <w:pPr>
        <w:spacing w:after="120"/>
        <w:ind w:left="851"/>
        <w:jc w:val="both"/>
        <w:rPr>
          <w:rFonts w:ascii="Cambria" w:hAnsi="Cambria"/>
        </w:rPr>
      </w:pPr>
      <w:r w:rsidRPr="009D512B">
        <w:rPr>
          <w:rStyle w:val="FontStyle19"/>
          <w:rFonts w:ascii="Cambria" w:hAnsi="Cambria"/>
          <w:b w:val="0"/>
          <w:sz w:val="22"/>
          <w:szCs w:val="22"/>
        </w:rPr>
        <w:t>Cena of</w:t>
      </w:r>
      <w:r w:rsidR="006F164F" w:rsidRPr="009D512B">
        <w:rPr>
          <w:rStyle w:val="FontStyle19"/>
          <w:rFonts w:ascii="Cambria" w:hAnsi="Cambria"/>
          <w:b w:val="0"/>
          <w:sz w:val="22"/>
          <w:szCs w:val="22"/>
        </w:rPr>
        <w:t>erty netto i brutto stanowi</w:t>
      </w:r>
      <w:r w:rsidRPr="009D512B">
        <w:rPr>
          <w:rStyle w:val="FontStyle19"/>
          <w:rFonts w:ascii="Cambria" w:hAnsi="Cambria"/>
          <w:b w:val="0"/>
          <w:sz w:val="22"/>
          <w:szCs w:val="22"/>
        </w:rPr>
        <w:t xml:space="preserve"> iloczyn cen</w:t>
      </w:r>
      <w:r w:rsidR="006F164F" w:rsidRPr="009D512B">
        <w:rPr>
          <w:rStyle w:val="FontStyle19"/>
          <w:rFonts w:ascii="Cambria" w:hAnsi="Cambria"/>
          <w:b w:val="0"/>
          <w:sz w:val="22"/>
          <w:szCs w:val="22"/>
        </w:rPr>
        <w:t>y</w:t>
      </w:r>
      <w:r w:rsidRPr="009D512B">
        <w:rPr>
          <w:rStyle w:val="FontStyle19"/>
          <w:rFonts w:ascii="Cambria" w:hAnsi="Cambria"/>
          <w:b w:val="0"/>
          <w:sz w:val="22"/>
          <w:szCs w:val="22"/>
        </w:rPr>
        <w:t xml:space="preserve"> jednostkow</w:t>
      </w:r>
      <w:r w:rsidR="006F164F" w:rsidRPr="009D512B">
        <w:rPr>
          <w:rStyle w:val="FontStyle19"/>
          <w:rFonts w:ascii="Cambria" w:hAnsi="Cambria"/>
          <w:b w:val="0"/>
          <w:sz w:val="22"/>
          <w:szCs w:val="22"/>
        </w:rPr>
        <w:t>ej</w:t>
      </w:r>
      <w:r w:rsidRPr="009D512B">
        <w:rPr>
          <w:rStyle w:val="FontStyle19"/>
          <w:rFonts w:ascii="Cambria" w:hAnsi="Cambria"/>
          <w:b w:val="0"/>
          <w:sz w:val="22"/>
          <w:szCs w:val="22"/>
        </w:rPr>
        <w:t xml:space="preserve"> i szacunkowej ilości odpa</w:t>
      </w:r>
      <w:r w:rsidR="006F164F" w:rsidRPr="009D512B">
        <w:rPr>
          <w:rStyle w:val="FontStyle19"/>
          <w:rFonts w:ascii="Cambria" w:hAnsi="Cambria"/>
          <w:b w:val="0"/>
          <w:sz w:val="22"/>
          <w:szCs w:val="22"/>
        </w:rPr>
        <w:t>dów określonych</w:t>
      </w:r>
      <w:r w:rsidRPr="009D512B">
        <w:rPr>
          <w:rStyle w:val="FontStyle19"/>
          <w:rFonts w:ascii="Cambria" w:hAnsi="Cambria"/>
          <w:b w:val="0"/>
          <w:sz w:val="22"/>
          <w:szCs w:val="22"/>
        </w:rPr>
        <w:t xml:space="preserve"> w Załączniku nr </w:t>
      </w:r>
      <w:r w:rsidR="00BD53E3" w:rsidRPr="009D512B">
        <w:rPr>
          <w:rStyle w:val="FontStyle19"/>
          <w:rFonts w:ascii="Cambria" w:hAnsi="Cambria"/>
          <w:b w:val="0"/>
          <w:sz w:val="22"/>
          <w:szCs w:val="22"/>
        </w:rPr>
        <w:t>10</w:t>
      </w:r>
      <w:r w:rsidRPr="009D512B">
        <w:rPr>
          <w:rStyle w:val="FontStyle19"/>
          <w:rFonts w:ascii="Cambria" w:hAnsi="Cambria"/>
          <w:b w:val="0"/>
          <w:sz w:val="22"/>
          <w:szCs w:val="22"/>
        </w:rPr>
        <w:t xml:space="preserve"> „Szczegółowy opis przedmiotu zamówienia”.</w:t>
      </w:r>
    </w:p>
    <w:p w:rsidR="006B31D9" w:rsidRPr="00BD53E3" w:rsidRDefault="006D092F" w:rsidP="00D4697A">
      <w:pPr>
        <w:spacing w:after="120"/>
        <w:ind w:left="851" w:hanging="851"/>
        <w:jc w:val="both"/>
        <w:rPr>
          <w:rFonts w:ascii="Cambria" w:hAnsi="Cambria"/>
        </w:rPr>
      </w:pPr>
      <w:r w:rsidRPr="00BD53E3">
        <w:rPr>
          <w:rFonts w:ascii="Cambria" w:hAnsi="Cambria"/>
        </w:rPr>
        <w:t>20</w:t>
      </w:r>
      <w:r w:rsidR="005922CE" w:rsidRPr="00BD53E3">
        <w:rPr>
          <w:rFonts w:ascii="Cambria" w:hAnsi="Cambria"/>
        </w:rPr>
        <w:t>.</w:t>
      </w:r>
      <w:r w:rsidR="00BD53E3" w:rsidRPr="00BD53E3">
        <w:rPr>
          <w:rFonts w:ascii="Cambria" w:hAnsi="Cambria"/>
        </w:rPr>
        <w:t>4</w:t>
      </w:r>
      <w:r w:rsidR="007235AA" w:rsidRPr="00BD53E3">
        <w:rPr>
          <w:rFonts w:ascii="Cambria" w:hAnsi="Cambria"/>
        </w:rPr>
        <w:t>.</w:t>
      </w:r>
      <w:r w:rsidR="006B31D9" w:rsidRPr="00BD53E3">
        <w:rPr>
          <w:rFonts w:ascii="Cambria" w:hAnsi="Cambria"/>
        </w:rPr>
        <w:tab/>
        <w:t>Wykonawc</w:t>
      </w:r>
      <w:r w:rsidR="00043B46" w:rsidRPr="00BD53E3">
        <w:rPr>
          <w:rFonts w:ascii="Cambria" w:hAnsi="Cambria"/>
        </w:rPr>
        <w:t>a poda w Formularzu Oferty cenę</w:t>
      </w:r>
      <w:r w:rsidR="006B31D9" w:rsidRPr="00BD53E3">
        <w:rPr>
          <w:rFonts w:ascii="Cambria" w:hAnsi="Cambria"/>
        </w:rPr>
        <w:t xml:space="preserve"> brutto za wykonanie przedmiotu zamówienia.</w:t>
      </w:r>
    </w:p>
    <w:p w:rsidR="006B31D9" w:rsidRPr="00BD53E3" w:rsidRDefault="006D092F" w:rsidP="00D4697A">
      <w:pPr>
        <w:spacing w:after="120"/>
        <w:ind w:left="851" w:hanging="851"/>
        <w:jc w:val="both"/>
        <w:rPr>
          <w:rFonts w:ascii="Cambria" w:hAnsi="Cambria"/>
        </w:rPr>
      </w:pPr>
      <w:r w:rsidRPr="00BD53E3">
        <w:rPr>
          <w:rFonts w:ascii="Cambria" w:hAnsi="Cambria"/>
        </w:rPr>
        <w:t>20</w:t>
      </w:r>
      <w:r w:rsidR="00BD53E3" w:rsidRPr="00BD53E3">
        <w:rPr>
          <w:rFonts w:ascii="Cambria" w:hAnsi="Cambria"/>
        </w:rPr>
        <w:t>.5</w:t>
      </w:r>
      <w:r w:rsidR="007235AA" w:rsidRPr="00BD53E3">
        <w:rPr>
          <w:rFonts w:ascii="Cambria" w:hAnsi="Cambria"/>
        </w:rPr>
        <w:t>.</w:t>
      </w:r>
      <w:r w:rsidR="00234EB7" w:rsidRPr="00BD53E3">
        <w:rPr>
          <w:rFonts w:ascii="Cambria" w:hAnsi="Cambria"/>
        </w:rPr>
        <w:tab/>
      </w:r>
      <w:r w:rsidR="006B31D9" w:rsidRPr="00BD53E3">
        <w:rPr>
          <w:rFonts w:ascii="Cambria" w:hAnsi="Cambria"/>
        </w:rPr>
        <w:t xml:space="preserve">Cena łączna za wykonanie przedmiotu zamówienia powinna być wyrażona w złotych (PLN) z dokładnością do dwóch miejsc po przecinku. </w:t>
      </w:r>
    </w:p>
    <w:p w:rsidR="006B31D9" w:rsidRPr="00BD53E3" w:rsidRDefault="006D092F" w:rsidP="00D4697A">
      <w:pPr>
        <w:spacing w:after="120"/>
        <w:ind w:left="851" w:hanging="851"/>
        <w:jc w:val="both"/>
        <w:rPr>
          <w:rFonts w:ascii="Cambria" w:hAnsi="Cambria"/>
        </w:rPr>
      </w:pPr>
      <w:r w:rsidRPr="00BD53E3">
        <w:rPr>
          <w:rFonts w:ascii="Cambria" w:hAnsi="Cambria"/>
        </w:rPr>
        <w:t>20</w:t>
      </w:r>
      <w:r w:rsidR="00BD53E3" w:rsidRPr="00BD53E3">
        <w:rPr>
          <w:rFonts w:ascii="Cambria" w:hAnsi="Cambria"/>
        </w:rPr>
        <w:t>.6</w:t>
      </w:r>
      <w:r w:rsidR="007235AA" w:rsidRPr="00BD53E3">
        <w:rPr>
          <w:rFonts w:ascii="Cambria" w:hAnsi="Cambria"/>
        </w:rPr>
        <w:t>.</w:t>
      </w:r>
      <w:r w:rsidR="006B31D9" w:rsidRPr="00BD53E3">
        <w:rPr>
          <w:rFonts w:ascii="Cambria" w:hAnsi="Cambria"/>
        </w:rPr>
        <w:tab/>
        <w:t>Stawkę podatku od towarów i usług (VAT) należy uwzględnić w wysokości obowiązującej na dzień składania ofert.</w:t>
      </w:r>
    </w:p>
    <w:p w:rsidR="006B31D9" w:rsidRPr="00BD53E3" w:rsidRDefault="006D092F" w:rsidP="00D4697A">
      <w:pPr>
        <w:spacing w:after="120"/>
        <w:ind w:left="851" w:hanging="851"/>
        <w:jc w:val="both"/>
        <w:rPr>
          <w:rFonts w:ascii="Cambria" w:hAnsi="Cambria"/>
        </w:rPr>
      </w:pPr>
      <w:r w:rsidRPr="00BD53E3">
        <w:rPr>
          <w:rFonts w:ascii="Cambria" w:hAnsi="Cambria"/>
        </w:rPr>
        <w:t>20</w:t>
      </w:r>
      <w:r w:rsidR="00FF2A73" w:rsidRPr="00BD53E3">
        <w:rPr>
          <w:rFonts w:ascii="Cambria" w:hAnsi="Cambria"/>
        </w:rPr>
        <w:t>.</w:t>
      </w:r>
      <w:r w:rsidR="00BD53E3" w:rsidRPr="00BD53E3">
        <w:rPr>
          <w:rFonts w:ascii="Cambria" w:hAnsi="Cambria"/>
        </w:rPr>
        <w:t>7</w:t>
      </w:r>
      <w:r w:rsidR="007235AA" w:rsidRPr="00BD53E3">
        <w:rPr>
          <w:rFonts w:ascii="Cambria" w:hAnsi="Cambria"/>
        </w:rPr>
        <w:t>.</w:t>
      </w:r>
      <w:r w:rsidR="006B31D9" w:rsidRPr="00BD53E3">
        <w:rPr>
          <w:rFonts w:ascii="Cambria" w:hAnsi="Cambria"/>
        </w:rPr>
        <w:tab/>
        <w:t>Cena łączna brutto będzie podlegała ocenie w ramach przyjętego kryterium oceny ofert.</w:t>
      </w:r>
    </w:p>
    <w:p w:rsidR="006B31D9" w:rsidRPr="00BD53E3" w:rsidRDefault="006D092F" w:rsidP="00D4697A">
      <w:pPr>
        <w:spacing w:after="120"/>
        <w:ind w:left="851" w:hanging="851"/>
        <w:jc w:val="both"/>
        <w:rPr>
          <w:rFonts w:ascii="Cambria" w:hAnsi="Cambria"/>
        </w:rPr>
      </w:pPr>
      <w:r w:rsidRPr="00BD53E3">
        <w:rPr>
          <w:rFonts w:ascii="Cambria" w:hAnsi="Cambria"/>
        </w:rPr>
        <w:t>20</w:t>
      </w:r>
      <w:r w:rsidR="00BD53E3" w:rsidRPr="00BD53E3">
        <w:rPr>
          <w:rFonts w:ascii="Cambria" w:hAnsi="Cambria"/>
        </w:rPr>
        <w:t>.8</w:t>
      </w:r>
      <w:r w:rsidR="007235AA" w:rsidRPr="00BD53E3">
        <w:rPr>
          <w:rFonts w:ascii="Cambria" w:hAnsi="Cambria"/>
        </w:rPr>
        <w:t>.</w:t>
      </w:r>
      <w:r w:rsidR="006B31D9" w:rsidRPr="00BD53E3">
        <w:rPr>
          <w:rFonts w:ascii="Cambria" w:hAnsi="Cambria"/>
        </w:rPr>
        <w:tab/>
        <w:t xml:space="preserve">Jeżeli zaoferowana cena </w:t>
      </w:r>
      <w:r w:rsidR="00F30B00" w:rsidRPr="00BD53E3">
        <w:rPr>
          <w:rFonts w:ascii="Cambria" w:hAnsi="Cambria"/>
        </w:rPr>
        <w:t xml:space="preserve">lub jej istotna części składowa, </w:t>
      </w:r>
      <w:r w:rsidR="006B31D9" w:rsidRPr="00BD53E3">
        <w:rPr>
          <w:rFonts w:ascii="Cambria" w:hAnsi="Cambria"/>
        </w:rPr>
        <w:t xml:space="preserve">wyda się rażąco niska w stosunku do przedmiotu zamówienia i będzie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6B31D9" w:rsidRPr="00BD53E3" w:rsidRDefault="006D092F" w:rsidP="00D4697A">
      <w:pPr>
        <w:spacing w:after="120"/>
        <w:ind w:left="851" w:hanging="851"/>
        <w:jc w:val="both"/>
        <w:rPr>
          <w:rFonts w:ascii="Cambria" w:hAnsi="Cambria"/>
        </w:rPr>
      </w:pPr>
      <w:r w:rsidRPr="00BD53E3">
        <w:rPr>
          <w:rFonts w:ascii="Cambria" w:hAnsi="Cambria"/>
        </w:rPr>
        <w:t>20</w:t>
      </w:r>
      <w:r w:rsidR="00BD53E3" w:rsidRPr="00BD53E3">
        <w:rPr>
          <w:rFonts w:ascii="Cambria" w:hAnsi="Cambria"/>
        </w:rPr>
        <w:t>.9</w:t>
      </w:r>
      <w:r w:rsidR="007235AA" w:rsidRPr="00BD53E3">
        <w:rPr>
          <w:rFonts w:ascii="Cambria" w:hAnsi="Cambria"/>
        </w:rPr>
        <w:t>.</w:t>
      </w:r>
      <w:r w:rsidR="006B31D9" w:rsidRPr="00BD53E3">
        <w:rPr>
          <w:rFonts w:ascii="Cambria" w:hAnsi="Cambria"/>
        </w:rPr>
        <w:tab/>
        <w:t xml:space="preserve">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w:t>
      </w:r>
    </w:p>
    <w:p w:rsidR="006B31D9" w:rsidRPr="006B31D9" w:rsidRDefault="006D092F" w:rsidP="00D4697A">
      <w:pPr>
        <w:spacing w:after="240"/>
        <w:ind w:left="851" w:hanging="851"/>
        <w:jc w:val="both"/>
        <w:rPr>
          <w:rFonts w:ascii="Cambria" w:hAnsi="Cambria"/>
        </w:rPr>
      </w:pPr>
      <w:r w:rsidRPr="00BD53E3">
        <w:rPr>
          <w:rFonts w:ascii="Cambria" w:hAnsi="Cambria"/>
        </w:rPr>
        <w:t>20</w:t>
      </w:r>
      <w:r w:rsidR="00BD53E3" w:rsidRPr="00BD53E3">
        <w:rPr>
          <w:rFonts w:ascii="Cambria" w:hAnsi="Cambria"/>
        </w:rPr>
        <w:t>.10</w:t>
      </w:r>
      <w:r w:rsidR="007235AA" w:rsidRPr="00BD53E3">
        <w:rPr>
          <w:rFonts w:ascii="Cambria" w:hAnsi="Cambria"/>
        </w:rPr>
        <w:t>.</w:t>
      </w:r>
      <w:r w:rsidR="006B31D9" w:rsidRPr="00BD53E3">
        <w:rPr>
          <w:rFonts w:ascii="Cambria" w:hAnsi="Cambria"/>
        </w:rPr>
        <w:tab/>
        <w:t>Brak wskazania w formularzu oferty info</w:t>
      </w:r>
      <w:r w:rsidR="00501575" w:rsidRPr="00BD53E3">
        <w:rPr>
          <w:rFonts w:ascii="Cambria" w:hAnsi="Cambria"/>
        </w:rPr>
        <w:t>rmacji, o których mowa w pkt. 22</w:t>
      </w:r>
      <w:r w:rsidR="0030137B" w:rsidRPr="00BD53E3">
        <w:rPr>
          <w:rFonts w:ascii="Cambria" w:hAnsi="Cambria"/>
        </w:rPr>
        <w:t>.10</w:t>
      </w:r>
      <w:r w:rsidR="006B31D9" w:rsidRPr="00BD53E3">
        <w:rPr>
          <w:rFonts w:ascii="Cambria" w:hAnsi="Cambria"/>
        </w:rPr>
        <w:t xml:space="preserve"> będzie uznawane jako informacja, że wybór oferty wykonawcy nie będzie prowadzić do powstania u Zamawiającego obowiązku podatkowego zgodnie z przepisami o podatku od towarów i usług.</w:t>
      </w:r>
      <w:r w:rsidR="006B31D9" w:rsidRPr="006B31D9">
        <w:rPr>
          <w:rFonts w:ascii="Cambria" w:hAnsi="Cambria"/>
        </w:rPr>
        <w:t xml:space="preserve"> </w:t>
      </w:r>
    </w:p>
    <w:p w:rsidR="006B31D9" w:rsidRPr="006B31D9" w:rsidRDefault="006D092F" w:rsidP="00D4697A">
      <w:pPr>
        <w:ind w:left="851" w:hanging="851"/>
        <w:jc w:val="both"/>
        <w:rPr>
          <w:rFonts w:ascii="Cambria" w:hAnsi="Cambria"/>
          <w:b/>
        </w:rPr>
      </w:pPr>
      <w:r>
        <w:rPr>
          <w:rFonts w:ascii="Cambria" w:hAnsi="Cambria"/>
          <w:b/>
        </w:rPr>
        <w:t>XXI</w:t>
      </w:r>
      <w:r w:rsidR="006B31D9" w:rsidRPr="006B31D9">
        <w:rPr>
          <w:rFonts w:ascii="Cambria" w:hAnsi="Cambria"/>
          <w:b/>
        </w:rPr>
        <w:t>.</w:t>
      </w:r>
      <w:r w:rsidR="006B31D9" w:rsidRPr="006B31D9">
        <w:rPr>
          <w:rFonts w:ascii="Cambria" w:hAnsi="Cambria"/>
          <w:b/>
        </w:rPr>
        <w:tab/>
        <w:t>UNIEWAŻNIENIE POSTĘPOWANIA</w:t>
      </w:r>
    </w:p>
    <w:p w:rsidR="00142466" w:rsidRPr="006B31D9" w:rsidRDefault="006D092F" w:rsidP="00D4697A">
      <w:pPr>
        <w:ind w:left="851" w:hanging="851"/>
        <w:jc w:val="both"/>
        <w:rPr>
          <w:rFonts w:ascii="Cambria" w:hAnsi="Cambria"/>
        </w:rPr>
      </w:pPr>
      <w:r>
        <w:rPr>
          <w:rFonts w:ascii="Cambria" w:hAnsi="Cambria"/>
        </w:rPr>
        <w:t>21</w:t>
      </w:r>
      <w:r w:rsidR="006B31D9" w:rsidRPr="006B31D9">
        <w:rPr>
          <w:rFonts w:ascii="Cambria" w:hAnsi="Cambria"/>
        </w:rPr>
        <w:t>.1</w:t>
      </w:r>
      <w:r w:rsidR="005B5A78">
        <w:rPr>
          <w:rFonts w:ascii="Cambria" w:hAnsi="Cambria"/>
        </w:rPr>
        <w:t>.</w:t>
      </w:r>
      <w:r w:rsidR="006B31D9" w:rsidRPr="006B31D9">
        <w:rPr>
          <w:rFonts w:ascii="Cambria" w:hAnsi="Cambria"/>
        </w:rPr>
        <w:tab/>
        <w:t>Zamawiający unieważni postępowanie o udzielenie niniejszego zamówienia jeżeli zajdą przesłanki określo</w:t>
      </w:r>
      <w:r w:rsidR="00325F47">
        <w:rPr>
          <w:rFonts w:ascii="Cambria" w:hAnsi="Cambria"/>
        </w:rPr>
        <w:t>ne w art. 93 ust. 1 PZP.</w:t>
      </w:r>
    </w:p>
    <w:p w:rsidR="006B31D9" w:rsidRPr="00325F47" w:rsidRDefault="006B31D9" w:rsidP="00D4697A">
      <w:pPr>
        <w:ind w:left="851" w:hanging="851"/>
        <w:jc w:val="both"/>
        <w:rPr>
          <w:rFonts w:ascii="Cambria" w:hAnsi="Cambria"/>
          <w:b/>
        </w:rPr>
      </w:pPr>
      <w:r w:rsidRPr="00325F47">
        <w:rPr>
          <w:rFonts w:ascii="Cambria" w:hAnsi="Cambria"/>
          <w:b/>
        </w:rPr>
        <w:t>XX</w:t>
      </w:r>
      <w:r w:rsidR="005B5A78">
        <w:rPr>
          <w:rFonts w:ascii="Cambria" w:hAnsi="Cambria"/>
          <w:b/>
        </w:rPr>
        <w:t>I</w:t>
      </w:r>
      <w:r w:rsidR="006D092F">
        <w:rPr>
          <w:rFonts w:ascii="Cambria" w:hAnsi="Cambria"/>
          <w:b/>
        </w:rPr>
        <w:t>I</w:t>
      </w:r>
      <w:r w:rsidRPr="00325F47">
        <w:rPr>
          <w:rFonts w:ascii="Cambria" w:hAnsi="Cambria"/>
          <w:b/>
        </w:rPr>
        <w:t>.</w:t>
      </w:r>
      <w:r w:rsidRPr="00325F47">
        <w:rPr>
          <w:rFonts w:ascii="Cambria" w:hAnsi="Cambria"/>
          <w:b/>
        </w:rPr>
        <w:tab/>
        <w:t>UDZIELENIE ZAMÓWIENIA</w:t>
      </w:r>
    </w:p>
    <w:p w:rsidR="006B31D9" w:rsidRPr="006B31D9" w:rsidRDefault="006D092F" w:rsidP="00D4697A">
      <w:pPr>
        <w:spacing w:after="120"/>
        <w:ind w:left="851" w:hanging="851"/>
        <w:jc w:val="both"/>
        <w:rPr>
          <w:rFonts w:ascii="Cambria" w:hAnsi="Cambria"/>
        </w:rPr>
      </w:pPr>
      <w:r>
        <w:rPr>
          <w:rFonts w:ascii="Cambria" w:hAnsi="Cambria"/>
        </w:rPr>
        <w:t>22</w:t>
      </w:r>
      <w:r w:rsidR="006B31D9" w:rsidRPr="006B31D9">
        <w:rPr>
          <w:rFonts w:ascii="Cambria" w:hAnsi="Cambria"/>
        </w:rPr>
        <w:t>.1</w:t>
      </w:r>
      <w:r w:rsidR="005B5A78">
        <w:rPr>
          <w:rFonts w:ascii="Cambria" w:hAnsi="Cambria"/>
        </w:rPr>
        <w:t>.</w:t>
      </w:r>
      <w:r w:rsidR="006B31D9" w:rsidRPr="006B31D9">
        <w:rPr>
          <w:rFonts w:ascii="Cambria" w:hAnsi="Cambria"/>
        </w:rPr>
        <w:tab/>
        <w:t>Zamawiający udzieli zamówienia Wykonawcy, który nie podlega wykluczeniu z postępowania, spełnia warunki udziału w postępowaniu i którego Oferta odpowiada zasadom określonym w niniejszej SIWZ oraz zostanie uznana za najkorzystniejszą.</w:t>
      </w:r>
    </w:p>
    <w:p w:rsidR="006B31D9" w:rsidRPr="006B31D9" w:rsidRDefault="006D092F" w:rsidP="00D4697A">
      <w:pPr>
        <w:spacing w:after="120"/>
        <w:ind w:left="851" w:hanging="851"/>
        <w:jc w:val="both"/>
        <w:rPr>
          <w:rFonts w:ascii="Cambria" w:hAnsi="Cambria"/>
        </w:rPr>
      </w:pPr>
      <w:r>
        <w:rPr>
          <w:rFonts w:ascii="Cambria" w:hAnsi="Cambria"/>
        </w:rPr>
        <w:t>22</w:t>
      </w:r>
      <w:r w:rsidR="006B31D9" w:rsidRPr="006B31D9">
        <w:rPr>
          <w:rFonts w:ascii="Cambria" w:hAnsi="Cambria"/>
        </w:rPr>
        <w:t>.2</w:t>
      </w:r>
      <w:r w:rsidR="005B5A78">
        <w:rPr>
          <w:rFonts w:ascii="Cambria" w:hAnsi="Cambria"/>
        </w:rPr>
        <w:t>.</w:t>
      </w:r>
      <w:r w:rsidR="006B31D9" w:rsidRPr="006B31D9">
        <w:rPr>
          <w:rFonts w:ascii="Cambria" w:hAnsi="Cambria"/>
        </w:rPr>
        <w:tab/>
        <w:t xml:space="preserve">Zamawiający zawiadomi o wyborze oferty najkorzystniejszej Wykonawców, którzy złożyli oferty oraz zamieści na swojej stronie internetowej informacje wymagane art. 92 PZP. </w:t>
      </w:r>
    </w:p>
    <w:p w:rsidR="006B31D9" w:rsidRPr="006B31D9" w:rsidRDefault="006D092F" w:rsidP="00D4697A">
      <w:pPr>
        <w:spacing w:after="120"/>
        <w:ind w:left="851" w:hanging="851"/>
        <w:jc w:val="both"/>
        <w:rPr>
          <w:rFonts w:ascii="Cambria" w:hAnsi="Cambria"/>
        </w:rPr>
      </w:pPr>
      <w:r>
        <w:rPr>
          <w:rFonts w:ascii="Cambria" w:hAnsi="Cambria"/>
        </w:rPr>
        <w:lastRenderedPageBreak/>
        <w:t>22</w:t>
      </w:r>
      <w:r w:rsidR="006B31D9" w:rsidRPr="006B31D9">
        <w:rPr>
          <w:rFonts w:ascii="Cambria" w:hAnsi="Cambria"/>
        </w:rPr>
        <w:t>.3</w:t>
      </w:r>
      <w:r w:rsidR="00FE2FD4">
        <w:rPr>
          <w:rFonts w:ascii="Cambria" w:hAnsi="Cambria"/>
        </w:rPr>
        <w:t>.</w:t>
      </w:r>
      <w:r w:rsidR="006B31D9" w:rsidRPr="006B31D9">
        <w:rPr>
          <w:rFonts w:ascii="Cambria" w:hAnsi="Cambria"/>
        </w:rPr>
        <w:tab/>
        <w:t>Zamawiający zawrze Umowę w sprawie niniejszego zamówienia publicznego w termin</w:t>
      </w:r>
      <w:r w:rsidR="00C06F04">
        <w:rPr>
          <w:rFonts w:ascii="Cambria" w:hAnsi="Cambria"/>
        </w:rPr>
        <w:t>ie wskazanym w  art. 94 ust. 1</w:t>
      </w:r>
      <w:r w:rsidR="006B31D9" w:rsidRPr="006B31D9">
        <w:rPr>
          <w:rFonts w:ascii="Cambria" w:hAnsi="Cambria"/>
        </w:rPr>
        <w:t xml:space="preserve"> PZP.</w:t>
      </w:r>
    </w:p>
    <w:p w:rsidR="006B31D9" w:rsidRPr="00325F47" w:rsidRDefault="006D092F" w:rsidP="00D4697A">
      <w:pPr>
        <w:ind w:left="851" w:hanging="851"/>
        <w:jc w:val="both"/>
        <w:rPr>
          <w:rFonts w:ascii="Cambria" w:hAnsi="Cambria"/>
          <w:b/>
        </w:rPr>
      </w:pPr>
      <w:r>
        <w:rPr>
          <w:rFonts w:ascii="Cambria" w:hAnsi="Cambria"/>
          <w:b/>
        </w:rPr>
        <w:t>XXIII</w:t>
      </w:r>
      <w:r w:rsidR="006B31D9" w:rsidRPr="00325F47">
        <w:rPr>
          <w:rFonts w:ascii="Cambria" w:hAnsi="Cambria"/>
          <w:b/>
        </w:rPr>
        <w:t>.</w:t>
      </w:r>
      <w:r w:rsidR="006B31D9" w:rsidRPr="00325F47">
        <w:rPr>
          <w:rFonts w:ascii="Cambria" w:hAnsi="Cambria"/>
          <w:b/>
        </w:rPr>
        <w:tab/>
        <w:t>INFORMACJA O FORMALNOŚCIACH JAKIE POWINNY ZOSTAĆ DOPEŁNIONE PO WYBORZ</w:t>
      </w:r>
      <w:r w:rsidR="00325F47">
        <w:rPr>
          <w:rFonts w:ascii="Cambria" w:hAnsi="Cambria"/>
          <w:b/>
        </w:rPr>
        <w:t>E OFERTY W CELU ZAWARCIA UMOWY.</w:t>
      </w:r>
    </w:p>
    <w:p w:rsidR="006B31D9" w:rsidRPr="006B31D9" w:rsidRDefault="006D092F" w:rsidP="00D4697A">
      <w:pPr>
        <w:ind w:left="851" w:hanging="851"/>
        <w:jc w:val="both"/>
        <w:rPr>
          <w:rFonts w:ascii="Cambria" w:hAnsi="Cambria"/>
        </w:rPr>
      </w:pPr>
      <w:r>
        <w:rPr>
          <w:rFonts w:ascii="Cambria" w:hAnsi="Cambria"/>
        </w:rPr>
        <w:t>23</w:t>
      </w:r>
      <w:r w:rsidR="006B31D9" w:rsidRPr="006B31D9">
        <w:rPr>
          <w:rFonts w:ascii="Cambria" w:hAnsi="Cambria"/>
        </w:rPr>
        <w:t>.1</w:t>
      </w:r>
      <w:r w:rsidR="00FE2FD4">
        <w:rPr>
          <w:rFonts w:ascii="Cambria" w:hAnsi="Cambria"/>
        </w:rPr>
        <w:t>.</w:t>
      </w:r>
      <w:r w:rsidR="006B31D9" w:rsidRPr="006B31D9">
        <w:rPr>
          <w:rFonts w:ascii="Cambria" w:hAnsi="Cambria"/>
        </w:rPr>
        <w:tab/>
        <w:t>Przed zawarciem umowy w sprawie zamówienia publicznego, Wykonawca, którego oferta została uznana za najkorzystniejszą zobowiązany</w:t>
      </w:r>
      <w:r w:rsidR="004E3250">
        <w:rPr>
          <w:rFonts w:ascii="Cambria" w:hAnsi="Cambria"/>
        </w:rPr>
        <w:t xml:space="preserve"> jest</w:t>
      </w:r>
      <w:r w:rsidR="006B31D9" w:rsidRPr="006B31D9">
        <w:rPr>
          <w:rFonts w:ascii="Cambria" w:hAnsi="Cambria"/>
        </w:rPr>
        <w:t>:</w:t>
      </w:r>
    </w:p>
    <w:p w:rsidR="006B31D9" w:rsidRPr="006B31D9" w:rsidRDefault="006B31D9" w:rsidP="00D4697A">
      <w:pPr>
        <w:ind w:left="1560" w:hanging="426"/>
        <w:jc w:val="both"/>
        <w:rPr>
          <w:rFonts w:ascii="Cambria" w:hAnsi="Cambria"/>
        </w:rPr>
      </w:pPr>
      <w:r w:rsidRPr="006B31D9">
        <w:rPr>
          <w:rFonts w:ascii="Cambria" w:hAnsi="Cambria"/>
        </w:rPr>
        <w:t>1)</w:t>
      </w:r>
      <w:r w:rsidRPr="006B31D9">
        <w:rPr>
          <w:rFonts w:ascii="Cambria" w:hAnsi="Cambria"/>
        </w:rPr>
        <w:tab/>
        <w:t>przedłożyć Zamawiającemu umowę konsorcjum, jeżeli zamówienie będzie realizowane przez wykonawców wspólnie ubiegających się o udzielenie zamówienia;</w:t>
      </w:r>
    </w:p>
    <w:p w:rsidR="006B31D9" w:rsidRDefault="006B31D9" w:rsidP="00D4697A">
      <w:pPr>
        <w:ind w:left="1560" w:hanging="426"/>
        <w:jc w:val="both"/>
        <w:rPr>
          <w:rFonts w:ascii="Cambria" w:hAnsi="Cambria"/>
        </w:rPr>
      </w:pPr>
      <w:r w:rsidRPr="006B31D9">
        <w:rPr>
          <w:rFonts w:ascii="Cambria" w:hAnsi="Cambria"/>
        </w:rPr>
        <w:t>2)</w:t>
      </w:r>
      <w:r w:rsidRPr="006B31D9">
        <w:rPr>
          <w:rFonts w:ascii="Cambria" w:hAnsi="Cambria"/>
        </w:rPr>
        <w:tab/>
        <w:t>podać nazwy albo imiona i nazwiska oraz dane kontaktowe podwykonawców i osób do kontaktu z nimi, zaangażowanych w realizację zamówienia, jeżeli zamówienie będzie realizow</w:t>
      </w:r>
      <w:r w:rsidR="004E3250">
        <w:rPr>
          <w:rFonts w:ascii="Cambria" w:hAnsi="Cambria"/>
        </w:rPr>
        <w:t>ane przy udzial</w:t>
      </w:r>
      <w:r w:rsidR="001D3ED9">
        <w:rPr>
          <w:rFonts w:ascii="Cambria" w:hAnsi="Cambria"/>
        </w:rPr>
        <w:t>e podwykonawców.</w:t>
      </w:r>
    </w:p>
    <w:p w:rsidR="006B31D9" w:rsidRPr="006B31D9" w:rsidRDefault="006D092F" w:rsidP="00D4697A">
      <w:pPr>
        <w:ind w:left="851" w:hanging="851"/>
        <w:jc w:val="both"/>
        <w:rPr>
          <w:rFonts w:ascii="Cambria" w:hAnsi="Cambria"/>
        </w:rPr>
      </w:pPr>
      <w:r>
        <w:rPr>
          <w:rFonts w:ascii="Cambria" w:hAnsi="Cambria"/>
        </w:rPr>
        <w:t>23</w:t>
      </w:r>
      <w:r w:rsidR="006B31D9" w:rsidRPr="006B31D9">
        <w:rPr>
          <w:rFonts w:ascii="Cambria" w:hAnsi="Cambria"/>
        </w:rPr>
        <w:t>.2</w:t>
      </w:r>
      <w:r w:rsidR="00FE2FD4">
        <w:rPr>
          <w:rFonts w:ascii="Cambria" w:hAnsi="Cambria"/>
        </w:rPr>
        <w:t>.</w:t>
      </w:r>
      <w:r w:rsidR="006B31D9" w:rsidRPr="006B31D9">
        <w:rPr>
          <w:rFonts w:ascii="Cambria" w:hAnsi="Cambria"/>
        </w:rPr>
        <w:tab/>
        <w:t>Niedopełnienie wskazanych formalności będzie traktowane jako uchylanie się przez Wykonawcę od zawarcia umowy w s</w:t>
      </w:r>
      <w:r w:rsidR="00325F47">
        <w:rPr>
          <w:rFonts w:ascii="Cambria" w:hAnsi="Cambria"/>
        </w:rPr>
        <w:t xml:space="preserve">prawie zamówienia publicznego. </w:t>
      </w:r>
    </w:p>
    <w:p w:rsidR="006B31D9" w:rsidRPr="00325F47" w:rsidRDefault="006D092F" w:rsidP="00D4697A">
      <w:pPr>
        <w:ind w:left="851" w:hanging="851"/>
        <w:jc w:val="both"/>
        <w:rPr>
          <w:rFonts w:ascii="Cambria" w:hAnsi="Cambria"/>
          <w:b/>
        </w:rPr>
      </w:pPr>
      <w:r>
        <w:rPr>
          <w:rFonts w:ascii="Cambria" w:hAnsi="Cambria"/>
          <w:b/>
        </w:rPr>
        <w:t>XX</w:t>
      </w:r>
      <w:r w:rsidR="00FE2FD4">
        <w:rPr>
          <w:rFonts w:ascii="Cambria" w:hAnsi="Cambria"/>
          <w:b/>
        </w:rPr>
        <w:t>I</w:t>
      </w:r>
      <w:r>
        <w:rPr>
          <w:rFonts w:ascii="Cambria" w:hAnsi="Cambria"/>
          <w:b/>
        </w:rPr>
        <w:t>V</w:t>
      </w:r>
      <w:r w:rsidR="00325F47">
        <w:rPr>
          <w:rFonts w:ascii="Cambria" w:hAnsi="Cambria"/>
          <w:b/>
        </w:rPr>
        <w:t>.</w:t>
      </w:r>
      <w:r w:rsidR="00325F47">
        <w:rPr>
          <w:rFonts w:ascii="Cambria" w:hAnsi="Cambria"/>
          <w:b/>
        </w:rPr>
        <w:tab/>
        <w:t>ISTOTNE POSTANOWIENIA UMOWY</w:t>
      </w:r>
    </w:p>
    <w:p w:rsidR="00FF5281" w:rsidRPr="00D370BC" w:rsidRDefault="00FF5281" w:rsidP="00FF5281">
      <w:pPr>
        <w:ind w:left="851" w:hanging="851"/>
        <w:jc w:val="both"/>
        <w:rPr>
          <w:rFonts w:ascii="Cambria" w:hAnsi="Cambria"/>
        </w:rPr>
      </w:pPr>
      <w:r>
        <w:rPr>
          <w:rFonts w:ascii="Cambria" w:hAnsi="Cambria"/>
        </w:rPr>
        <w:t xml:space="preserve">24.1. </w:t>
      </w:r>
      <w:r>
        <w:rPr>
          <w:rFonts w:ascii="Cambria" w:hAnsi="Cambria"/>
        </w:rPr>
        <w:tab/>
      </w:r>
      <w:r w:rsidRPr="006B31D9">
        <w:rPr>
          <w:rFonts w:ascii="Cambria" w:hAnsi="Cambria"/>
        </w:rPr>
        <w:t>Wszelkie istotne dla stron postanowienia zawiera wzór</w:t>
      </w:r>
      <w:r>
        <w:rPr>
          <w:rFonts w:ascii="Cambria" w:hAnsi="Cambria"/>
        </w:rPr>
        <w:t xml:space="preserve"> umowy </w:t>
      </w:r>
      <w:r w:rsidRPr="00FF5281">
        <w:rPr>
          <w:rFonts w:ascii="Cambria" w:hAnsi="Cambria"/>
        </w:rPr>
        <w:t>stanowiący</w:t>
      </w:r>
      <w:r>
        <w:rPr>
          <w:rFonts w:ascii="Cambria" w:hAnsi="Cambria"/>
          <w:b/>
        </w:rPr>
        <w:t xml:space="preserve"> </w:t>
      </w:r>
      <w:r w:rsidR="009D512B">
        <w:rPr>
          <w:rFonts w:ascii="Cambria" w:hAnsi="Cambria"/>
          <w:b/>
        </w:rPr>
        <w:t>Z</w:t>
      </w:r>
      <w:r w:rsidRPr="00D370BC">
        <w:rPr>
          <w:rFonts w:ascii="Cambria" w:hAnsi="Cambria"/>
          <w:b/>
        </w:rPr>
        <w:t>ałącznik nr 9 do SIWZ</w:t>
      </w:r>
      <w:r w:rsidRPr="00D370BC">
        <w:rPr>
          <w:rFonts w:ascii="Cambria" w:hAnsi="Cambria"/>
        </w:rPr>
        <w:t xml:space="preserve">. </w:t>
      </w:r>
    </w:p>
    <w:p w:rsidR="00480CFF" w:rsidRDefault="00FF5281" w:rsidP="00FF5281">
      <w:pPr>
        <w:ind w:left="851" w:hanging="851"/>
        <w:jc w:val="both"/>
        <w:rPr>
          <w:rFonts w:ascii="Cambria" w:hAnsi="Cambria"/>
        </w:rPr>
      </w:pPr>
      <w:r w:rsidRPr="00D370BC">
        <w:rPr>
          <w:rFonts w:ascii="Cambria" w:hAnsi="Cambria"/>
        </w:rPr>
        <w:t xml:space="preserve">24.2. </w:t>
      </w:r>
      <w:r w:rsidRPr="00D370BC">
        <w:rPr>
          <w:rFonts w:ascii="Cambria" w:hAnsi="Cambria"/>
        </w:rPr>
        <w:tab/>
        <w:t xml:space="preserve">Zamawiający dopuszcza możliwość zmiany postanowień zawartej Umowy. Przewidywane zmiany zostały określone w </w:t>
      </w:r>
      <w:r w:rsidRPr="00D370BC">
        <w:rPr>
          <w:rFonts w:ascii="Cambria" w:hAnsi="Cambria"/>
          <w:b/>
        </w:rPr>
        <w:t>Załączniku nr 9 do SIWZ</w:t>
      </w:r>
      <w:r w:rsidRPr="00D370BC">
        <w:rPr>
          <w:rFonts w:ascii="Cambria" w:hAnsi="Cambria"/>
        </w:rPr>
        <w:t>.</w:t>
      </w:r>
    </w:p>
    <w:p w:rsidR="00325F47" w:rsidRPr="00325F47" w:rsidRDefault="006B31D9" w:rsidP="00D4697A">
      <w:pPr>
        <w:ind w:left="851" w:hanging="851"/>
        <w:jc w:val="both"/>
        <w:rPr>
          <w:rFonts w:ascii="Cambria" w:hAnsi="Cambria"/>
          <w:b/>
        </w:rPr>
      </w:pPr>
      <w:r w:rsidRPr="00325F47">
        <w:rPr>
          <w:rFonts w:ascii="Cambria" w:hAnsi="Cambria"/>
          <w:b/>
        </w:rPr>
        <w:t>X</w:t>
      </w:r>
      <w:r w:rsidR="006D092F">
        <w:rPr>
          <w:rFonts w:ascii="Cambria" w:hAnsi="Cambria"/>
          <w:b/>
        </w:rPr>
        <w:t>XV.</w:t>
      </w:r>
      <w:r w:rsidRPr="00325F47">
        <w:rPr>
          <w:rFonts w:ascii="Cambria" w:hAnsi="Cambria"/>
          <w:b/>
        </w:rPr>
        <w:tab/>
        <w:t>POUCZENIE O ŚRODKACH OCHRONY PRAWNEJ PRZYSŁUGUJĄCYCH WYKONAWCY  W  TOKU  POSTĘPO</w:t>
      </w:r>
      <w:r w:rsidR="00325F47" w:rsidRPr="00325F47">
        <w:rPr>
          <w:rFonts w:ascii="Cambria" w:hAnsi="Cambria"/>
          <w:b/>
        </w:rPr>
        <w:t>WANIA  O  UDZIELENIE ZAMÓWIENIA</w:t>
      </w:r>
    </w:p>
    <w:p w:rsidR="00523D28" w:rsidRPr="00523D28" w:rsidRDefault="006D092F" w:rsidP="00D4697A">
      <w:pPr>
        <w:ind w:left="851" w:hanging="851"/>
        <w:jc w:val="both"/>
        <w:rPr>
          <w:rFonts w:ascii="Cambria" w:hAnsi="Cambria"/>
        </w:rPr>
      </w:pPr>
      <w:r>
        <w:rPr>
          <w:rFonts w:ascii="Cambria" w:hAnsi="Cambria"/>
        </w:rPr>
        <w:t>25</w:t>
      </w:r>
      <w:r w:rsidR="006B31D9" w:rsidRPr="006B31D9">
        <w:rPr>
          <w:rFonts w:ascii="Cambria" w:hAnsi="Cambria"/>
        </w:rPr>
        <w:t>.1</w:t>
      </w:r>
      <w:r w:rsidR="00801380">
        <w:rPr>
          <w:rFonts w:ascii="Cambria" w:hAnsi="Cambria"/>
        </w:rPr>
        <w:t>.</w:t>
      </w:r>
      <w:r w:rsidR="006B31D9" w:rsidRPr="006B31D9">
        <w:rPr>
          <w:rFonts w:ascii="Cambria" w:hAnsi="Cambria"/>
        </w:rPr>
        <w:tab/>
      </w:r>
      <w:r w:rsidR="00523D28" w:rsidRPr="00523D28">
        <w:rPr>
          <w:rFonts w:ascii="Cambria" w:hAnsi="Cambria"/>
        </w:rPr>
        <w:t xml:space="preserve">Wykonawcy, a także innemu podmiotowi, jeżeli ma lub miał interes w uzyskaniu zamówienia oraz poniósł lub może ponieść szkodę w wyniku naruszenia przez Zamawiającego przepisów </w:t>
      </w:r>
      <w:r w:rsidR="00B771C7">
        <w:rPr>
          <w:rFonts w:ascii="Cambria" w:hAnsi="Cambria"/>
        </w:rPr>
        <w:t>PZP</w:t>
      </w:r>
      <w:r w:rsidR="00523D28" w:rsidRPr="00523D28">
        <w:rPr>
          <w:rFonts w:ascii="Cambria" w:hAnsi="Cambria"/>
        </w:rPr>
        <w:t>, przysługuje odwołanie wyłącznie wobec czynności:</w:t>
      </w:r>
    </w:p>
    <w:p w:rsidR="00523D28" w:rsidRPr="001C0E3F" w:rsidRDefault="00523D28" w:rsidP="00512491">
      <w:pPr>
        <w:pStyle w:val="Akapitzlist"/>
        <w:numPr>
          <w:ilvl w:val="0"/>
          <w:numId w:val="30"/>
        </w:numPr>
        <w:spacing w:line="276" w:lineRule="auto"/>
        <w:ind w:left="1701"/>
        <w:jc w:val="both"/>
        <w:rPr>
          <w:rFonts w:ascii="Cambria" w:hAnsi="Cambria"/>
          <w:sz w:val="22"/>
        </w:rPr>
      </w:pPr>
      <w:r w:rsidRPr="001C0E3F">
        <w:rPr>
          <w:rFonts w:ascii="Cambria" w:hAnsi="Cambria"/>
          <w:sz w:val="22"/>
        </w:rPr>
        <w:t>wyboru trybu negocjacji bez ogłoszenia, zamówienia z wolnej ręki lub zapytania o cenę;</w:t>
      </w:r>
    </w:p>
    <w:p w:rsidR="00523D28" w:rsidRPr="001C0E3F" w:rsidRDefault="00523D28" w:rsidP="00512491">
      <w:pPr>
        <w:pStyle w:val="Akapitzlist"/>
        <w:numPr>
          <w:ilvl w:val="0"/>
          <w:numId w:val="30"/>
        </w:numPr>
        <w:spacing w:line="276" w:lineRule="auto"/>
        <w:ind w:left="1701"/>
        <w:jc w:val="both"/>
        <w:rPr>
          <w:rFonts w:ascii="Cambria" w:hAnsi="Cambria"/>
          <w:sz w:val="22"/>
        </w:rPr>
      </w:pPr>
      <w:r w:rsidRPr="001C0E3F">
        <w:rPr>
          <w:rFonts w:ascii="Cambria" w:hAnsi="Cambria"/>
          <w:sz w:val="22"/>
        </w:rPr>
        <w:t>określenia warunków udziału w postępowaniu;</w:t>
      </w:r>
    </w:p>
    <w:p w:rsidR="00523D28" w:rsidRPr="001C0E3F" w:rsidRDefault="00523D28" w:rsidP="00512491">
      <w:pPr>
        <w:pStyle w:val="Akapitzlist"/>
        <w:numPr>
          <w:ilvl w:val="0"/>
          <w:numId w:val="30"/>
        </w:numPr>
        <w:spacing w:line="276" w:lineRule="auto"/>
        <w:ind w:left="1701"/>
        <w:jc w:val="both"/>
        <w:rPr>
          <w:rFonts w:ascii="Cambria" w:hAnsi="Cambria"/>
          <w:sz w:val="22"/>
        </w:rPr>
      </w:pPr>
      <w:r w:rsidRPr="001C0E3F">
        <w:rPr>
          <w:rFonts w:ascii="Cambria" w:hAnsi="Cambria"/>
          <w:sz w:val="22"/>
        </w:rPr>
        <w:t>wykluczenia odwołującego z postępowania o udzielenie zamówienia;</w:t>
      </w:r>
    </w:p>
    <w:p w:rsidR="00523D28" w:rsidRPr="001C0E3F" w:rsidRDefault="00523D28" w:rsidP="00512491">
      <w:pPr>
        <w:pStyle w:val="Akapitzlist"/>
        <w:numPr>
          <w:ilvl w:val="0"/>
          <w:numId w:val="30"/>
        </w:numPr>
        <w:spacing w:line="276" w:lineRule="auto"/>
        <w:ind w:left="1701"/>
        <w:jc w:val="both"/>
        <w:rPr>
          <w:rFonts w:ascii="Cambria" w:hAnsi="Cambria"/>
          <w:sz w:val="22"/>
        </w:rPr>
      </w:pPr>
      <w:r w:rsidRPr="001C0E3F">
        <w:rPr>
          <w:rFonts w:ascii="Cambria" w:hAnsi="Cambria"/>
          <w:sz w:val="22"/>
        </w:rPr>
        <w:t>odrzucenia oferty odwołującego;</w:t>
      </w:r>
    </w:p>
    <w:p w:rsidR="00523D28" w:rsidRPr="001C0E3F" w:rsidRDefault="00523D28" w:rsidP="00512491">
      <w:pPr>
        <w:pStyle w:val="Akapitzlist"/>
        <w:numPr>
          <w:ilvl w:val="0"/>
          <w:numId w:val="30"/>
        </w:numPr>
        <w:spacing w:line="276" w:lineRule="auto"/>
        <w:ind w:left="1701"/>
        <w:jc w:val="both"/>
        <w:rPr>
          <w:rFonts w:ascii="Cambria" w:hAnsi="Cambria"/>
          <w:sz w:val="22"/>
        </w:rPr>
      </w:pPr>
      <w:r w:rsidRPr="001C0E3F">
        <w:rPr>
          <w:rFonts w:ascii="Cambria" w:hAnsi="Cambria"/>
          <w:sz w:val="22"/>
        </w:rPr>
        <w:t>opisu przedmiotu zamówienia;</w:t>
      </w:r>
    </w:p>
    <w:p w:rsidR="00523D28" w:rsidRPr="001C0E3F" w:rsidRDefault="00523D28" w:rsidP="00512491">
      <w:pPr>
        <w:pStyle w:val="Akapitzlist"/>
        <w:numPr>
          <w:ilvl w:val="0"/>
          <w:numId w:val="30"/>
        </w:numPr>
        <w:spacing w:after="120" w:line="276" w:lineRule="auto"/>
        <w:ind w:left="1701" w:hanging="357"/>
        <w:contextualSpacing w:val="0"/>
        <w:jc w:val="both"/>
        <w:rPr>
          <w:rFonts w:ascii="Cambria" w:hAnsi="Cambria"/>
          <w:sz w:val="22"/>
        </w:rPr>
      </w:pPr>
      <w:r w:rsidRPr="001C0E3F">
        <w:rPr>
          <w:rFonts w:ascii="Cambria" w:hAnsi="Cambria"/>
          <w:sz w:val="22"/>
        </w:rPr>
        <w:t>wyboru najkorzystniejszej oferty.</w:t>
      </w:r>
    </w:p>
    <w:p w:rsidR="00DF0586" w:rsidRDefault="006D092F" w:rsidP="006D092F">
      <w:pPr>
        <w:ind w:left="851" w:hanging="851"/>
        <w:jc w:val="both"/>
        <w:rPr>
          <w:rFonts w:ascii="Cambria" w:hAnsi="Cambria"/>
        </w:rPr>
      </w:pPr>
      <w:r>
        <w:rPr>
          <w:rFonts w:ascii="Cambria" w:hAnsi="Cambria"/>
        </w:rPr>
        <w:t>25</w:t>
      </w:r>
      <w:r w:rsidR="00523D28" w:rsidRPr="00523D28">
        <w:rPr>
          <w:rFonts w:ascii="Cambria" w:hAnsi="Cambria"/>
        </w:rPr>
        <w:t xml:space="preserve">.2. </w:t>
      </w:r>
      <w:r w:rsidR="00523D28" w:rsidRPr="00523D28">
        <w:rPr>
          <w:rFonts w:ascii="Cambria" w:hAnsi="Cambria"/>
        </w:rPr>
        <w:tab/>
      </w:r>
      <w:r w:rsidR="00DF0586" w:rsidRPr="00DF0586">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w:t>
      </w:r>
      <w:r w:rsidR="00DF0586">
        <w:rPr>
          <w:rFonts w:ascii="Cambria" w:hAnsi="Cambria"/>
        </w:rPr>
        <w:t>nie odwołania.</w:t>
      </w:r>
    </w:p>
    <w:p w:rsidR="00DF0586" w:rsidRPr="00DF0586" w:rsidRDefault="006D092F" w:rsidP="00D4697A">
      <w:pPr>
        <w:ind w:left="851" w:hanging="851"/>
        <w:jc w:val="both"/>
        <w:rPr>
          <w:rFonts w:ascii="Cambria" w:hAnsi="Cambria"/>
        </w:rPr>
      </w:pPr>
      <w:r>
        <w:rPr>
          <w:rFonts w:ascii="Cambria" w:hAnsi="Cambria"/>
        </w:rPr>
        <w:t>25</w:t>
      </w:r>
      <w:r w:rsidR="00DF0586">
        <w:rPr>
          <w:rFonts w:ascii="Cambria" w:hAnsi="Cambria"/>
        </w:rPr>
        <w:t>.3.</w:t>
      </w:r>
      <w:r w:rsidR="00DF0586">
        <w:rPr>
          <w:rFonts w:ascii="Cambria" w:hAnsi="Cambria"/>
        </w:rPr>
        <w:tab/>
      </w:r>
      <w:r w:rsidR="00DF0586" w:rsidRPr="00DF0586">
        <w:rPr>
          <w:rFonts w:ascii="Cambria" w:hAnsi="Cambria"/>
        </w:rPr>
        <w:t>Odwołanie wnosi się do Prezesa Izby w formie pisemnej w postaci papierowej albo w postaci elektronicznej, opatrzone odpowiednio własnoręcznym podpisem albo kwalifikowanym podpisem elektronicznym.</w:t>
      </w:r>
    </w:p>
    <w:p w:rsidR="00B771C7" w:rsidRDefault="006D092F" w:rsidP="00D4697A">
      <w:pPr>
        <w:ind w:left="851" w:hanging="851"/>
        <w:jc w:val="both"/>
        <w:rPr>
          <w:rFonts w:ascii="Cambria" w:hAnsi="Cambria"/>
        </w:rPr>
      </w:pPr>
      <w:r>
        <w:rPr>
          <w:rFonts w:ascii="Cambria" w:hAnsi="Cambria"/>
        </w:rPr>
        <w:lastRenderedPageBreak/>
        <w:t>25</w:t>
      </w:r>
      <w:r w:rsidR="00DF0586">
        <w:rPr>
          <w:rFonts w:ascii="Cambria" w:hAnsi="Cambria"/>
        </w:rPr>
        <w:t>.4.</w:t>
      </w:r>
      <w:r w:rsidR="00DF0586" w:rsidRPr="00DF0586">
        <w:rPr>
          <w:rFonts w:ascii="Cambria" w:hAnsi="Cambria"/>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23D28" w:rsidRPr="00523D28" w:rsidRDefault="006D092F" w:rsidP="00D4697A">
      <w:pPr>
        <w:ind w:left="851" w:hanging="851"/>
        <w:jc w:val="both"/>
        <w:rPr>
          <w:rFonts w:ascii="Cambria" w:hAnsi="Cambria"/>
        </w:rPr>
      </w:pPr>
      <w:r>
        <w:rPr>
          <w:rFonts w:ascii="Cambria" w:hAnsi="Cambria"/>
        </w:rPr>
        <w:t>25</w:t>
      </w:r>
      <w:r w:rsidR="00DF0586">
        <w:rPr>
          <w:rFonts w:ascii="Cambria" w:hAnsi="Cambria"/>
        </w:rPr>
        <w:t>.5</w:t>
      </w:r>
      <w:r w:rsidR="00B771C7">
        <w:rPr>
          <w:rFonts w:ascii="Cambria" w:hAnsi="Cambria"/>
        </w:rPr>
        <w:t xml:space="preserve">. </w:t>
      </w:r>
      <w:r w:rsidR="00B771C7">
        <w:rPr>
          <w:rFonts w:ascii="Cambria" w:hAnsi="Cambria"/>
        </w:rPr>
        <w:tab/>
      </w:r>
      <w:r w:rsidR="00523D28" w:rsidRPr="00523D28">
        <w:rPr>
          <w:rFonts w:ascii="Cambria" w:hAnsi="Cambria"/>
        </w:rPr>
        <w:t xml:space="preserve">Odwołanie wnosi się w terminie 5 dni od dnia przesłania informacji o czynności zamawiającego stanowiącej podstawę jego wniesienia, jeżeli zostały przesłane w sposób określony w </w:t>
      </w:r>
      <w:r w:rsidR="00DF0586">
        <w:rPr>
          <w:rFonts w:ascii="Cambria" w:hAnsi="Cambria"/>
        </w:rPr>
        <w:t>p</w:t>
      </w:r>
      <w:r w:rsidR="001C2BBF">
        <w:rPr>
          <w:rFonts w:ascii="Cambria" w:hAnsi="Cambria"/>
        </w:rPr>
        <w:t>kt 25</w:t>
      </w:r>
      <w:r w:rsidR="00DF0586">
        <w:rPr>
          <w:rFonts w:ascii="Cambria" w:hAnsi="Cambria"/>
        </w:rPr>
        <w:t>.4 zdanie drugie</w:t>
      </w:r>
      <w:r w:rsidR="00523D28" w:rsidRPr="00523D28">
        <w:rPr>
          <w:rFonts w:ascii="Cambria" w:hAnsi="Cambria"/>
        </w:rPr>
        <w:t>, albo w terminie 10 dni - jeżeli zostały przesłane w inny sposób.</w:t>
      </w:r>
    </w:p>
    <w:p w:rsidR="00523D28" w:rsidRDefault="006D092F" w:rsidP="00D4697A">
      <w:pPr>
        <w:ind w:left="851" w:hanging="851"/>
        <w:jc w:val="both"/>
        <w:rPr>
          <w:rFonts w:ascii="Cambria" w:hAnsi="Cambria"/>
        </w:rPr>
      </w:pPr>
      <w:r>
        <w:rPr>
          <w:rFonts w:ascii="Cambria" w:hAnsi="Cambria"/>
        </w:rPr>
        <w:t>25</w:t>
      </w:r>
      <w:r w:rsidR="00DF0586">
        <w:rPr>
          <w:rFonts w:ascii="Cambria" w:hAnsi="Cambria"/>
        </w:rPr>
        <w:t>.6</w:t>
      </w:r>
      <w:r w:rsidR="00523D28" w:rsidRPr="00523D28">
        <w:rPr>
          <w:rFonts w:ascii="Cambria" w:hAnsi="Cambria"/>
        </w:rPr>
        <w:t xml:space="preserve">. </w:t>
      </w:r>
      <w:r w:rsidR="00523D28" w:rsidRPr="00523D28">
        <w:rPr>
          <w:rFonts w:ascii="Cambria" w:hAnsi="Cambria"/>
        </w:rPr>
        <w:tab/>
        <w:t>Odwołanie wobec treści ogłoszenia o zamówieniu oraz wobec postanowień specyfikacji istotnych warunków zamówienia, wnosi się w terminie 5 dni od dnia zamieszczenia ogłoszenia w Biuletynie Zamówień Publicznych lub zamieszczenia specyfikacji istotnych warunków zamówienia na stronie internetowej.</w:t>
      </w:r>
    </w:p>
    <w:p w:rsidR="00387E6C" w:rsidRPr="00523D28" w:rsidRDefault="006D092F" w:rsidP="00D4697A">
      <w:pPr>
        <w:ind w:left="851" w:hanging="851"/>
        <w:jc w:val="both"/>
        <w:rPr>
          <w:rFonts w:ascii="Cambria" w:hAnsi="Cambria"/>
        </w:rPr>
      </w:pPr>
      <w:r>
        <w:rPr>
          <w:rFonts w:ascii="Cambria" w:hAnsi="Cambria"/>
        </w:rPr>
        <w:t>25</w:t>
      </w:r>
      <w:r w:rsidR="00387E6C">
        <w:rPr>
          <w:rFonts w:ascii="Cambria" w:hAnsi="Cambria"/>
        </w:rPr>
        <w:t>.7.</w:t>
      </w:r>
      <w:r w:rsidR="00387E6C">
        <w:rPr>
          <w:rFonts w:ascii="Cambria" w:hAnsi="Cambria"/>
        </w:rPr>
        <w:tab/>
      </w:r>
      <w:r w:rsidR="00387E6C" w:rsidRPr="00387E6C">
        <w:rPr>
          <w:rFonts w:ascii="Cambria" w:hAnsi="Cambria"/>
        </w:rPr>
        <w:t>Odwołanie wobec czynności innych niż określone w</w:t>
      </w:r>
      <w:r w:rsidR="00663C5C">
        <w:rPr>
          <w:rFonts w:ascii="Cambria" w:hAnsi="Cambria"/>
        </w:rPr>
        <w:t xml:space="preserve"> pkt 255. i 25</w:t>
      </w:r>
      <w:r w:rsidR="00387E6C">
        <w:rPr>
          <w:rFonts w:ascii="Cambria" w:hAnsi="Cambria"/>
        </w:rPr>
        <w:t xml:space="preserve">.6. wnosi się </w:t>
      </w:r>
      <w:r w:rsidR="00387E6C" w:rsidRPr="00387E6C">
        <w:rPr>
          <w:rFonts w:ascii="Cambria" w:hAnsi="Cambria"/>
        </w:rPr>
        <w:t>terminie 5 dni od dnia, w którym powzięto lub przy zachowaniu należytej staranności można było powziąć wiadomość o okolicznościach stanowiących podstawę jego wniesienia</w:t>
      </w:r>
      <w:r w:rsidR="00387E6C">
        <w:rPr>
          <w:rFonts w:ascii="Cambria" w:hAnsi="Cambria"/>
        </w:rPr>
        <w:t>.</w:t>
      </w:r>
    </w:p>
    <w:p w:rsidR="006B31D9" w:rsidRPr="006B31D9" w:rsidRDefault="006D092F" w:rsidP="00D4697A">
      <w:pPr>
        <w:ind w:left="851" w:hanging="851"/>
        <w:jc w:val="both"/>
        <w:rPr>
          <w:rFonts w:ascii="Cambria" w:hAnsi="Cambria"/>
        </w:rPr>
      </w:pPr>
      <w:r>
        <w:rPr>
          <w:rFonts w:ascii="Cambria" w:hAnsi="Cambria"/>
        </w:rPr>
        <w:t>25.8</w:t>
      </w:r>
      <w:r w:rsidR="00523D28" w:rsidRPr="00523D28">
        <w:rPr>
          <w:rFonts w:ascii="Cambria" w:hAnsi="Cambria"/>
        </w:rPr>
        <w:t xml:space="preserve">. </w:t>
      </w:r>
      <w:r w:rsidR="00F83B40">
        <w:rPr>
          <w:rFonts w:ascii="Cambria" w:hAnsi="Cambria"/>
        </w:rPr>
        <w:tab/>
        <w:t xml:space="preserve">W zakresie </w:t>
      </w:r>
      <w:r w:rsidR="007F3ED4">
        <w:rPr>
          <w:rFonts w:ascii="Cambria" w:hAnsi="Cambria"/>
        </w:rPr>
        <w:t>nieuregulowanym w niniejszym SIWZ zastosowanie mają przepisy Działu VI PZP pn. „Środki ochrony prawnej”.</w:t>
      </w:r>
    </w:p>
    <w:p w:rsidR="006B31D9" w:rsidRPr="00056878" w:rsidRDefault="00801380" w:rsidP="00D4697A">
      <w:pPr>
        <w:ind w:left="851" w:hanging="851"/>
        <w:jc w:val="both"/>
        <w:rPr>
          <w:rFonts w:ascii="Cambria" w:hAnsi="Cambria"/>
          <w:b/>
        </w:rPr>
      </w:pPr>
      <w:r>
        <w:rPr>
          <w:rFonts w:ascii="Cambria" w:hAnsi="Cambria"/>
          <w:b/>
        </w:rPr>
        <w:t>XXV</w:t>
      </w:r>
      <w:r w:rsidR="006D092F">
        <w:rPr>
          <w:rFonts w:ascii="Cambria" w:hAnsi="Cambria"/>
          <w:b/>
        </w:rPr>
        <w:t>I</w:t>
      </w:r>
      <w:r w:rsidR="006B31D9" w:rsidRPr="00056878">
        <w:rPr>
          <w:rFonts w:ascii="Cambria" w:hAnsi="Cambria"/>
          <w:b/>
        </w:rPr>
        <w:t>.</w:t>
      </w:r>
      <w:r w:rsidR="006B31D9" w:rsidRPr="00056878">
        <w:rPr>
          <w:rFonts w:ascii="Cambria" w:hAnsi="Cambria"/>
          <w:b/>
        </w:rPr>
        <w:tab/>
        <w:t>POSTANOWIENIA DOTYCZĄCE AUKCJI ELEKTRONICZNEJ</w:t>
      </w:r>
    </w:p>
    <w:p w:rsidR="006B31D9" w:rsidRPr="006B31D9" w:rsidRDefault="006D092F" w:rsidP="00D4697A">
      <w:pPr>
        <w:ind w:left="851" w:hanging="851"/>
        <w:jc w:val="both"/>
        <w:rPr>
          <w:rFonts w:ascii="Cambria" w:hAnsi="Cambria"/>
        </w:rPr>
      </w:pPr>
      <w:r>
        <w:rPr>
          <w:rFonts w:ascii="Cambria" w:hAnsi="Cambria"/>
        </w:rPr>
        <w:t>26</w:t>
      </w:r>
      <w:r w:rsidR="006B31D9" w:rsidRPr="006B31D9">
        <w:rPr>
          <w:rFonts w:ascii="Cambria" w:hAnsi="Cambria"/>
        </w:rPr>
        <w:t>.1</w:t>
      </w:r>
      <w:r w:rsidR="006B31D9" w:rsidRPr="006B31D9">
        <w:rPr>
          <w:rFonts w:ascii="Cambria" w:hAnsi="Cambria"/>
        </w:rPr>
        <w:tab/>
        <w:t>W niniejszym postępowaniu nie będzie wykor</w:t>
      </w:r>
      <w:r w:rsidR="00056878">
        <w:rPr>
          <w:rFonts w:ascii="Cambria" w:hAnsi="Cambria"/>
        </w:rPr>
        <w:t>zystywana aukcja elektroniczna.</w:t>
      </w:r>
    </w:p>
    <w:p w:rsidR="006B31D9" w:rsidRPr="00056878" w:rsidRDefault="006B31D9" w:rsidP="00D4697A">
      <w:pPr>
        <w:ind w:left="851" w:hanging="851"/>
        <w:jc w:val="both"/>
        <w:rPr>
          <w:rFonts w:ascii="Cambria" w:hAnsi="Cambria"/>
          <w:b/>
        </w:rPr>
      </w:pPr>
      <w:r w:rsidRPr="00056878">
        <w:rPr>
          <w:rFonts w:ascii="Cambria" w:hAnsi="Cambria"/>
          <w:b/>
        </w:rPr>
        <w:t>XX</w:t>
      </w:r>
      <w:r w:rsidR="006D092F">
        <w:rPr>
          <w:rFonts w:ascii="Cambria" w:hAnsi="Cambria"/>
          <w:b/>
        </w:rPr>
        <w:t>VII</w:t>
      </w:r>
      <w:r w:rsidRPr="00056878">
        <w:rPr>
          <w:rFonts w:ascii="Cambria" w:hAnsi="Cambria"/>
          <w:b/>
        </w:rPr>
        <w:t>.</w:t>
      </w:r>
      <w:r w:rsidRPr="00056878">
        <w:rPr>
          <w:rFonts w:ascii="Cambria" w:hAnsi="Cambria"/>
          <w:b/>
        </w:rPr>
        <w:tab/>
        <w:t>INFORMACJE DODATKOWE</w:t>
      </w:r>
    </w:p>
    <w:p w:rsidR="006B31D9" w:rsidRDefault="006D092F" w:rsidP="00D4697A">
      <w:pPr>
        <w:ind w:left="851" w:hanging="851"/>
        <w:jc w:val="both"/>
        <w:rPr>
          <w:rFonts w:ascii="Cambria" w:hAnsi="Cambria"/>
        </w:rPr>
      </w:pPr>
      <w:r>
        <w:rPr>
          <w:rFonts w:ascii="Cambria" w:hAnsi="Cambria"/>
        </w:rPr>
        <w:t>27</w:t>
      </w:r>
      <w:r w:rsidR="006B31D9" w:rsidRPr="006B31D9">
        <w:rPr>
          <w:rFonts w:ascii="Cambria" w:hAnsi="Cambria"/>
        </w:rPr>
        <w:t>.1</w:t>
      </w:r>
      <w:r w:rsidR="00801380">
        <w:rPr>
          <w:rFonts w:ascii="Cambria" w:hAnsi="Cambria"/>
        </w:rPr>
        <w:t>.</w:t>
      </w:r>
      <w:r w:rsidR="006B31D9" w:rsidRPr="006B31D9">
        <w:rPr>
          <w:rFonts w:ascii="Cambria" w:hAnsi="Cambria"/>
        </w:rPr>
        <w:t xml:space="preserve"> </w:t>
      </w:r>
      <w:r w:rsidR="006B31D9" w:rsidRPr="006B31D9">
        <w:rPr>
          <w:rFonts w:ascii="Cambria" w:hAnsi="Cambria"/>
        </w:rPr>
        <w:tab/>
        <w:t>Zamawiający nie przewiduje zwrotu kosztów udziału w postępowaniu, poza przypad</w:t>
      </w:r>
      <w:r w:rsidR="00056878">
        <w:rPr>
          <w:rFonts w:ascii="Cambria" w:hAnsi="Cambria"/>
        </w:rPr>
        <w:t>kami określonymi w PZP.</w:t>
      </w:r>
    </w:p>
    <w:p w:rsidR="005421D4" w:rsidRPr="006B31D9" w:rsidRDefault="005421D4" w:rsidP="00D4697A">
      <w:pPr>
        <w:ind w:left="851" w:hanging="851"/>
        <w:jc w:val="both"/>
        <w:rPr>
          <w:rFonts w:ascii="Cambria" w:hAnsi="Cambria"/>
        </w:rPr>
      </w:pPr>
      <w:r>
        <w:rPr>
          <w:rFonts w:ascii="Cambria" w:hAnsi="Cambria"/>
        </w:rPr>
        <w:t xml:space="preserve">27.2. </w:t>
      </w:r>
      <w:r>
        <w:rPr>
          <w:rFonts w:ascii="Cambria" w:hAnsi="Cambria"/>
        </w:rPr>
        <w:tab/>
        <w:t>Zamawiający nie żąda wniesienia zabezpieczenia należytego wykonania umowy.</w:t>
      </w:r>
    </w:p>
    <w:p w:rsidR="00056878" w:rsidRPr="00056878" w:rsidRDefault="006D092F" w:rsidP="00D4697A">
      <w:pPr>
        <w:ind w:left="851" w:hanging="851"/>
        <w:jc w:val="both"/>
        <w:rPr>
          <w:rFonts w:ascii="Cambria" w:hAnsi="Cambria"/>
          <w:b/>
        </w:rPr>
      </w:pPr>
      <w:r>
        <w:rPr>
          <w:rFonts w:ascii="Cambria" w:hAnsi="Cambria"/>
          <w:b/>
        </w:rPr>
        <w:t>XXVIII</w:t>
      </w:r>
      <w:r w:rsidR="006B31D9" w:rsidRPr="00056878">
        <w:rPr>
          <w:rFonts w:ascii="Cambria" w:hAnsi="Cambria"/>
          <w:b/>
        </w:rPr>
        <w:t>.</w:t>
      </w:r>
      <w:r w:rsidR="006B31D9" w:rsidRPr="00056878">
        <w:rPr>
          <w:rFonts w:ascii="Cambria" w:hAnsi="Cambria"/>
          <w:b/>
        </w:rPr>
        <w:tab/>
        <w:t xml:space="preserve"> </w:t>
      </w:r>
      <w:r w:rsidR="00056878" w:rsidRPr="00056878">
        <w:rPr>
          <w:rFonts w:ascii="Cambria" w:hAnsi="Cambria"/>
          <w:b/>
        </w:rPr>
        <w:t>OCHRONA DANYCH OSOBOWYCH</w:t>
      </w:r>
    </w:p>
    <w:p w:rsidR="00056878" w:rsidRDefault="006D092F" w:rsidP="00D4697A">
      <w:pPr>
        <w:spacing w:after="120"/>
        <w:ind w:left="851" w:hanging="851"/>
        <w:jc w:val="both"/>
        <w:rPr>
          <w:rFonts w:ascii="Cambria" w:hAnsi="Cambria"/>
        </w:rPr>
      </w:pPr>
      <w:r>
        <w:rPr>
          <w:rFonts w:ascii="Cambria" w:hAnsi="Cambria"/>
        </w:rPr>
        <w:t>28</w:t>
      </w:r>
      <w:r w:rsidR="00056878">
        <w:rPr>
          <w:rFonts w:ascii="Cambria" w:hAnsi="Cambria"/>
        </w:rPr>
        <w:t xml:space="preserve">.1. </w:t>
      </w:r>
      <w:r w:rsidR="00056878">
        <w:rPr>
          <w:rFonts w:ascii="Cambria" w:hAnsi="Cambria"/>
        </w:rPr>
        <w:tab/>
      </w:r>
      <w:r w:rsidR="006B31D9" w:rsidRPr="006B31D9">
        <w:rPr>
          <w:rFonts w:ascii="Cambria" w:hAnsi="Cambria"/>
        </w:rPr>
        <w:t xml:space="preserve">Obowiązek informacyjny wynikający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w:t>
      </w:r>
      <w:r w:rsidR="00056878">
        <w:rPr>
          <w:rFonts w:ascii="Cambria" w:hAnsi="Cambria"/>
        </w:rPr>
        <w:t>L 2016.119.1, dalej -  „RODO”).</w:t>
      </w:r>
    </w:p>
    <w:p w:rsidR="006B31D9" w:rsidRPr="006B31D9" w:rsidRDefault="006D092F" w:rsidP="00D4697A">
      <w:pPr>
        <w:spacing w:after="120"/>
        <w:ind w:left="851" w:hanging="851"/>
        <w:jc w:val="both"/>
        <w:rPr>
          <w:rFonts w:ascii="Cambria" w:hAnsi="Cambria"/>
        </w:rPr>
      </w:pPr>
      <w:r>
        <w:rPr>
          <w:rFonts w:ascii="Cambria" w:hAnsi="Cambria"/>
        </w:rPr>
        <w:t>28</w:t>
      </w:r>
      <w:r w:rsidR="00056878">
        <w:rPr>
          <w:rFonts w:ascii="Cambria" w:hAnsi="Cambria"/>
        </w:rPr>
        <w:t xml:space="preserve">.2. </w:t>
      </w:r>
      <w:r w:rsidR="00056878">
        <w:rPr>
          <w:rFonts w:ascii="Cambria" w:hAnsi="Cambria"/>
        </w:rPr>
        <w:tab/>
      </w:r>
      <w:r w:rsidR="006B31D9" w:rsidRPr="006B31D9">
        <w:rPr>
          <w:rFonts w:ascii="Cambria" w:hAnsi="Cambria"/>
        </w:rPr>
        <w:t xml:space="preserve">Stosownie do treści art. 13 ust. 1 i 2 RODO, Zamawiający informuje, iż administratorem danych osobowych jest </w:t>
      </w:r>
      <w:r w:rsidR="008B1BC5">
        <w:rPr>
          <w:rFonts w:ascii="Cambria" w:hAnsi="Cambria"/>
        </w:rPr>
        <w:t>Burmistrz Węgorzyna</w:t>
      </w:r>
      <w:r w:rsidR="00110C6A">
        <w:rPr>
          <w:rFonts w:ascii="Cambria" w:hAnsi="Cambria"/>
        </w:rPr>
        <w:t>.</w:t>
      </w:r>
    </w:p>
    <w:p w:rsidR="006B31D9" w:rsidRPr="008B1BC5" w:rsidRDefault="006D092F" w:rsidP="00D4697A">
      <w:pPr>
        <w:spacing w:after="120"/>
        <w:ind w:left="851" w:hanging="851"/>
        <w:jc w:val="both"/>
        <w:rPr>
          <w:rFonts w:ascii="Cambria" w:hAnsi="Cambria"/>
        </w:rPr>
      </w:pPr>
      <w:r>
        <w:rPr>
          <w:rFonts w:ascii="Cambria" w:hAnsi="Cambria"/>
        </w:rPr>
        <w:t>28</w:t>
      </w:r>
      <w:r w:rsidR="00056878">
        <w:rPr>
          <w:rFonts w:ascii="Cambria" w:hAnsi="Cambria"/>
        </w:rPr>
        <w:t>.3</w:t>
      </w:r>
      <w:r w:rsidR="00110C6A">
        <w:rPr>
          <w:rFonts w:ascii="Cambria" w:hAnsi="Cambria"/>
        </w:rPr>
        <w:t>.</w:t>
      </w:r>
      <w:r w:rsidR="006B31D9" w:rsidRPr="006B31D9">
        <w:rPr>
          <w:rFonts w:ascii="Cambria" w:hAnsi="Cambria"/>
        </w:rPr>
        <w:tab/>
        <w:t xml:space="preserve">Kontakt </w:t>
      </w:r>
      <w:r w:rsidR="006B31D9" w:rsidRPr="008B1BC5">
        <w:rPr>
          <w:rFonts w:ascii="Cambria" w:hAnsi="Cambria"/>
        </w:rPr>
        <w:t xml:space="preserve">do </w:t>
      </w:r>
      <w:r w:rsidR="008B1BC5" w:rsidRPr="008B1BC5">
        <w:rPr>
          <w:rFonts w:ascii="Cambria" w:hAnsi="Cambria"/>
        </w:rPr>
        <w:t xml:space="preserve">Inspektora Ochrony Danych: </w:t>
      </w:r>
      <w:r w:rsidR="008B1BC5" w:rsidRPr="008B1BC5">
        <w:rPr>
          <w:rFonts w:ascii="Cambria" w:hAnsi="Cambria" w:cs="Calibri"/>
          <w:b/>
          <w:bCs/>
          <w:color w:val="000000"/>
        </w:rPr>
        <w:t xml:space="preserve">Dariusz Florek, </w:t>
      </w:r>
      <w:r w:rsidR="008B1BC5" w:rsidRPr="008B1BC5">
        <w:rPr>
          <w:rFonts w:ascii="Cambria" w:hAnsi="Cambria" w:cs="Calibri"/>
          <w:color w:val="000000"/>
        </w:rPr>
        <w:t xml:space="preserve">e-mail: </w:t>
      </w:r>
      <w:hyperlink r:id="rId11" w:history="1">
        <w:r w:rsidR="008B1BC5" w:rsidRPr="008B1BC5">
          <w:rPr>
            <w:rFonts w:ascii="Cambria" w:hAnsi="Cambria" w:cs="Calibri"/>
            <w:color w:val="0000FF"/>
            <w:u w:val="single"/>
          </w:rPr>
          <w:t>darekflorek</w:t>
        </w:r>
      </w:hyperlink>
      <w:r w:rsidR="008B1BC5" w:rsidRPr="008B1BC5">
        <w:rPr>
          <w:rFonts w:ascii="Cambria" w:hAnsi="Cambria" w:cs="Calibri"/>
          <w:color w:val="0000FF"/>
          <w:u w:val="single"/>
        </w:rPr>
        <w:t>71@gmail.com</w:t>
      </w:r>
      <w:r w:rsidR="00110C6A" w:rsidRPr="008B1BC5">
        <w:rPr>
          <w:rFonts w:ascii="Cambria" w:hAnsi="Cambria"/>
        </w:rPr>
        <w:t>.</w:t>
      </w:r>
    </w:p>
    <w:p w:rsidR="006B31D9" w:rsidRPr="006B31D9" w:rsidRDefault="006D092F" w:rsidP="00D4697A">
      <w:pPr>
        <w:spacing w:after="120"/>
        <w:ind w:left="851" w:hanging="851"/>
        <w:jc w:val="both"/>
        <w:rPr>
          <w:rFonts w:ascii="Cambria" w:hAnsi="Cambria"/>
        </w:rPr>
      </w:pPr>
      <w:r>
        <w:rPr>
          <w:rFonts w:ascii="Cambria" w:hAnsi="Cambria"/>
        </w:rPr>
        <w:t>28</w:t>
      </w:r>
      <w:r w:rsidR="00056878">
        <w:rPr>
          <w:rFonts w:ascii="Cambria" w:hAnsi="Cambria"/>
        </w:rPr>
        <w:t>.4</w:t>
      </w:r>
      <w:r w:rsidR="00110C6A">
        <w:rPr>
          <w:rFonts w:ascii="Cambria" w:hAnsi="Cambria"/>
        </w:rPr>
        <w:t>.</w:t>
      </w:r>
      <w:r w:rsidR="006B31D9" w:rsidRPr="006B31D9">
        <w:rPr>
          <w:rFonts w:ascii="Cambria" w:hAnsi="Cambria"/>
        </w:rPr>
        <w:tab/>
        <w:t xml:space="preserve">Zamawiający przetwarza dane osobowe zebrane w postępowaniu o udzielenie zamówienia publicznego  w sposób gwarantujący zabezpieczenie przed ich bezprawnym rozpowszechnianiem. </w:t>
      </w:r>
    </w:p>
    <w:p w:rsidR="006B31D9" w:rsidRPr="006B31D9" w:rsidRDefault="006D092F" w:rsidP="00D4697A">
      <w:pPr>
        <w:spacing w:after="120"/>
        <w:ind w:left="851" w:hanging="851"/>
        <w:jc w:val="both"/>
        <w:rPr>
          <w:rFonts w:ascii="Cambria" w:hAnsi="Cambria"/>
        </w:rPr>
      </w:pPr>
      <w:r>
        <w:rPr>
          <w:rFonts w:ascii="Cambria" w:hAnsi="Cambria"/>
        </w:rPr>
        <w:lastRenderedPageBreak/>
        <w:t>28</w:t>
      </w:r>
      <w:r w:rsidR="00110C6A">
        <w:rPr>
          <w:rFonts w:ascii="Cambria" w:hAnsi="Cambria"/>
        </w:rPr>
        <w:t>.5.</w:t>
      </w:r>
      <w:r w:rsidR="006B31D9" w:rsidRPr="006B31D9">
        <w:rPr>
          <w:rFonts w:ascii="Cambria" w:hAnsi="Cambria"/>
        </w:rPr>
        <w:tab/>
        <w:t xml:space="preserve">Do przetwarzania danych osobowych, o których mowa w art. 10 RODO mogą być dopuszczone wyłącznie osoby posiadające pisemne upoważnienie. Osoby dopuszczone do przetwarzania takich danych są obowiązane do zachowania ich w poufności. </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.5</w:t>
      </w:r>
      <w:r w:rsidR="00676625">
        <w:rPr>
          <w:rFonts w:ascii="Cambria" w:hAnsi="Cambria"/>
        </w:rPr>
        <w:t>.</w:t>
      </w:r>
      <w:r w:rsidR="006B31D9" w:rsidRPr="006B31D9">
        <w:rPr>
          <w:rFonts w:ascii="Cambria" w:hAnsi="Cambria"/>
        </w:rPr>
        <w:tab/>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93 ust. 1 i 1a </w:t>
      </w:r>
      <w:r w:rsidR="00110C6A">
        <w:rPr>
          <w:rFonts w:ascii="Cambria" w:hAnsi="Cambria"/>
        </w:rPr>
        <w:t>PZP</w:t>
      </w:r>
      <w:r w:rsidR="006B31D9" w:rsidRPr="006B31D9">
        <w:rPr>
          <w:rFonts w:ascii="Cambria" w:hAnsi="Cambria"/>
        </w:rPr>
        <w:t>– w celu zawarcia umowy w sprawie zamówienia publicznego oraz jej realizacji, a także udokumentowania postępowania o udzielenie zamówienia i jego archiwizacji.</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.6</w:t>
      </w:r>
      <w:r w:rsidR="00676625">
        <w:rPr>
          <w:rFonts w:ascii="Cambria" w:hAnsi="Cambria"/>
        </w:rPr>
        <w:t>.</w:t>
      </w:r>
      <w:r w:rsidR="006B31D9" w:rsidRPr="006B31D9">
        <w:rPr>
          <w:rFonts w:ascii="Cambria" w:hAnsi="Cambria"/>
        </w:rPr>
        <w:tab/>
        <w:t>Odbiorcami danych osobowych będą osoby lub podmioty, którym dokumentacja postępowania zostanie udostępniona w oparciu o art</w:t>
      </w:r>
      <w:r w:rsidR="00110C6A">
        <w:rPr>
          <w:rFonts w:ascii="Cambria" w:hAnsi="Cambria"/>
        </w:rPr>
        <w:t>. 8- 8a oraz art. 96 ust. 3-3b PZP</w:t>
      </w:r>
      <w:r w:rsidR="006B31D9" w:rsidRPr="006B31D9">
        <w:rPr>
          <w:rFonts w:ascii="Cambria" w:hAnsi="Cambria"/>
        </w:rPr>
        <w:t>.</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.7</w:t>
      </w:r>
      <w:r w:rsidR="00676625">
        <w:rPr>
          <w:rFonts w:ascii="Cambria" w:hAnsi="Cambria"/>
        </w:rPr>
        <w:t>.</w:t>
      </w:r>
      <w:r w:rsidR="006B31D9" w:rsidRPr="006B31D9">
        <w:rPr>
          <w:rFonts w:ascii="Cambria" w:hAnsi="Cambria"/>
        </w:rPr>
        <w:tab/>
        <w:t xml:space="preserve">Zamawiający udostępnia dane osobowe, o których mowa w art. 10 RODO w celu umożliwienia korzystania ze środków ochrony prawnej, o których mowa w dziale VI </w:t>
      </w:r>
      <w:r w:rsidR="00110C6A">
        <w:rPr>
          <w:rFonts w:ascii="Cambria" w:hAnsi="Cambria"/>
        </w:rPr>
        <w:t>PZP</w:t>
      </w:r>
      <w:r w:rsidR="006B31D9" w:rsidRPr="006B31D9">
        <w:rPr>
          <w:rFonts w:ascii="Cambria" w:hAnsi="Cambria"/>
        </w:rPr>
        <w:t xml:space="preserve">, do upływu terminu do ich wniesienia. </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.8</w:t>
      </w:r>
      <w:r w:rsidR="00676625">
        <w:rPr>
          <w:rFonts w:ascii="Cambria" w:hAnsi="Cambria"/>
        </w:rPr>
        <w:t>.</w:t>
      </w:r>
      <w:r w:rsidR="006B31D9" w:rsidRPr="006B31D9">
        <w:rPr>
          <w:rFonts w:ascii="Cambria" w:hAnsi="Cambria"/>
        </w:rPr>
        <w:tab/>
        <w:t>Dane osobowe pozyskane w związku z prowadzeniem niniejszego postępowania o udzielenie zamówienia publicznego będą przechowywane przez okres 4 lat od dnia zakończenia postępowania o udzielenie zamówienia publicznego, a jeżeli czas trwania umowy przekracza 4 lat, okres przechowywania obejmuje cały czas trwania umowy w sprawie zamówienia publicznego.</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.9</w:t>
      </w:r>
      <w:r w:rsidR="00676625">
        <w:rPr>
          <w:rFonts w:ascii="Cambria" w:hAnsi="Cambria"/>
        </w:rPr>
        <w:t>.</w:t>
      </w:r>
      <w:r w:rsidR="006B31D9" w:rsidRPr="006B31D9">
        <w:rPr>
          <w:rFonts w:ascii="Cambria" w:hAnsi="Cambria"/>
        </w:rPr>
        <w:tab/>
        <w:t>N</w:t>
      </w:r>
      <w:r>
        <w:rPr>
          <w:rFonts w:ascii="Cambria" w:hAnsi="Cambria"/>
        </w:rPr>
        <w:t>iezależnie od postanowień pkt 28</w:t>
      </w:r>
      <w:r w:rsidR="006B31D9" w:rsidRPr="006B31D9">
        <w:rPr>
          <w:rFonts w:ascii="Cambria" w:hAnsi="Cambria"/>
        </w:rPr>
        <w:t>.8 powyżej, w przypadku zawarcia umowy w sprawie zamówienia publicznego, dane osobowe będą przetwarzane do upływu okresu przedawnienia roszczeń wynikających z umowy w sprawie zamówienia publicznego.</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.10</w:t>
      </w:r>
      <w:r w:rsidR="00676625">
        <w:rPr>
          <w:rFonts w:ascii="Cambria" w:hAnsi="Cambria"/>
        </w:rPr>
        <w:t>.</w:t>
      </w:r>
      <w:r w:rsidR="006B31D9" w:rsidRPr="006B31D9">
        <w:rPr>
          <w:rFonts w:ascii="Cambria" w:hAnsi="Cambria"/>
        </w:rPr>
        <w:tab/>
        <w:t>N</w:t>
      </w:r>
      <w:r>
        <w:rPr>
          <w:rFonts w:ascii="Cambria" w:hAnsi="Cambria"/>
        </w:rPr>
        <w:t>iezależnie od postanowień pkt 28.8 i 28</w:t>
      </w:r>
      <w:r w:rsidR="006B31D9" w:rsidRPr="006B31D9">
        <w:rPr>
          <w:rFonts w:ascii="Cambria" w:hAnsi="Cambria"/>
        </w:rPr>
        <w:t>.9 powyżej, dane osobowe będą przetwarzane ze względu na prawnie uzasadniony interes Zamawiającego, którym jest:</w:t>
      </w:r>
    </w:p>
    <w:p w:rsidR="006B31D9" w:rsidRPr="00ED7513" w:rsidRDefault="006B31D9" w:rsidP="00512491">
      <w:pPr>
        <w:pStyle w:val="Akapitzlist"/>
        <w:numPr>
          <w:ilvl w:val="0"/>
          <w:numId w:val="16"/>
        </w:numPr>
        <w:spacing w:after="120" w:line="276" w:lineRule="auto"/>
        <w:ind w:left="1418" w:hanging="284"/>
        <w:contextualSpacing w:val="0"/>
        <w:jc w:val="both"/>
        <w:rPr>
          <w:rFonts w:ascii="Cambria" w:hAnsi="Cambria"/>
          <w:sz w:val="22"/>
        </w:rPr>
      </w:pPr>
      <w:r w:rsidRPr="00ED7513">
        <w:rPr>
          <w:rFonts w:ascii="Cambria" w:hAnsi="Cambria"/>
          <w:sz w:val="22"/>
        </w:rPr>
        <w:t xml:space="preserve">realizacja sprawozdawczości wewnętrznej – przy czym rezultaty przeprowadzonych analiz będą miały charakter zanonimizowany, </w:t>
      </w:r>
    </w:p>
    <w:p w:rsidR="006B31D9" w:rsidRPr="00ED7513" w:rsidRDefault="006B31D9" w:rsidP="00512491">
      <w:pPr>
        <w:pStyle w:val="Akapitzlist"/>
        <w:numPr>
          <w:ilvl w:val="0"/>
          <w:numId w:val="16"/>
        </w:numPr>
        <w:spacing w:after="120" w:line="276" w:lineRule="auto"/>
        <w:ind w:left="1418" w:hanging="284"/>
        <w:contextualSpacing w:val="0"/>
        <w:jc w:val="both"/>
        <w:rPr>
          <w:rFonts w:ascii="Cambria" w:hAnsi="Cambria"/>
          <w:sz w:val="22"/>
        </w:rPr>
      </w:pPr>
      <w:r w:rsidRPr="00ED7513">
        <w:rPr>
          <w:rFonts w:ascii="Cambria" w:hAnsi="Cambria"/>
          <w:sz w:val="22"/>
        </w:rPr>
        <w:t>realizacja kontroli wewnętrznej.</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.11</w:t>
      </w:r>
      <w:r w:rsidR="00676625">
        <w:rPr>
          <w:rFonts w:ascii="Cambria" w:hAnsi="Cambria"/>
        </w:rPr>
        <w:t>.</w:t>
      </w:r>
      <w:r w:rsidR="006B31D9" w:rsidRPr="006B31D9">
        <w:rPr>
          <w:rFonts w:ascii="Cambria" w:hAnsi="Cambria"/>
        </w:rPr>
        <w:tab/>
        <w:t>Dane osobowe pozyskane w związku z prowadzeniem niniejszego postępowania o udzielenie zamówienia mogą zostać przekazane:</w:t>
      </w:r>
    </w:p>
    <w:p w:rsidR="006B31D9" w:rsidRPr="00ED7513" w:rsidRDefault="006B31D9" w:rsidP="00512491">
      <w:pPr>
        <w:pStyle w:val="Akapitzlist"/>
        <w:numPr>
          <w:ilvl w:val="0"/>
          <w:numId w:val="17"/>
        </w:numPr>
        <w:spacing w:after="120" w:line="276" w:lineRule="auto"/>
        <w:ind w:left="1560" w:hanging="426"/>
        <w:contextualSpacing w:val="0"/>
        <w:jc w:val="both"/>
        <w:rPr>
          <w:rFonts w:ascii="Cambria" w:hAnsi="Cambria"/>
          <w:sz w:val="22"/>
        </w:rPr>
      </w:pPr>
      <w:r w:rsidRPr="00ED7513">
        <w:rPr>
          <w:rFonts w:ascii="Cambria" w:hAnsi="Cambria"/>
          <w:sz w:val="22"/>
        </w:rPr>
        <w:t xml:space="preserve">dostawcom systemów IT służących obsłudze administracyjnej Zamawiającego, </w:t>
      </w:r>
    </w:p>
    <w:p w:rsidR="006B31D9" w:rsidRPr="00ED7513" w:rsidRDefault="006B31D9" w:rsidP="00512491">
      <w:pPr>
        <w:pStyle w:val="Akapitzlist"/>
        <w:numPr>
          <w:ilvl w:val="0"/>
          <w:numId w:val="17"/>
        </w:numPr>
        <w:spacing w:after="120" w:line="276" w:lineRule="auto"/>
        <w:ind w:left="1560" w:hanging="426"/>
        <w:contextualSpacing w:val="0"/>
        <w:jc w:val="both"/>
        <w:rPr>
          <w:rFonts w:ascii="Cambria" w:hAnsi="Cambria"/>
          <w:sz w:val="22"/>
        </w:rPr>
      </w:pPr>
      <w:r w:rsidRPr="00ED7513">
        <w:rPr>
          <w:rFonts w:ascii="Cambria" w:hAnsi="Cambria"/>
          <w:sz w:val="22"/>
        </w:rPr>
        <w:t xml:space="preserve">podmiotom świadczącym usługi doradcze, w tym usługi prawne i konsultingowe, </w:t>
      </w:r>
    </w:p>
    <w:p w:rsidR="006B31D9" w:rsidRPr="00ED7513" w:rsidRDefault="006B31D9" w:rsidP="00512491">
      <w:pPr>
        <w:pStyle w:val="Akapitzlist"/>
        <w:numPr>
          <w:ilvl w:val="0"/>
          <w:numId w:val="17"/>
        </w:numPr>
        <w:spacing w:after="120" w:line="276" w:lineRule="auto"/>
        <w:ind w:left="1559" w:hanging="425"/>
        <w:contextualSpacing w:val="0"/>
        <w:jc w:val="both"/>
        <w:rPr>
          <w:rFonts w:ascii="Cambria" w:hAnsi="Cambria"/>
          <w:sz w:val="22"/>
        </w:rPr>
      </w:pPr>
      <w:r w:rsidRPr="00ED7513">
        <w:rPr>
          <w:rFonts w:ascii="Cambria" w:hAnsi="Cambria"/>
          <w:sz w:val="22"/>
        </w:rPr>
        <w:t>podmiotom świadczącym usługi niszczenia dokumentów, z którymi współpracuje Zamawiający.</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.12</w:t>
      </w:r>
      <w:r w:rsidR="00801380">
        <w:rPr>
          <w:rFonts w:ascii="Cambria" w:hAnsi="Cambria"/>
        </w:rPr>
        <w:t>.</w:t>
      </w:r>
      <w:r w:rsidR="006B31D9" w:rsidRPr="006B31D9">
        <w:rPr>
          <w:rFonts w:ascii="Cambria" w:hAnsi="Cambria"/>
        </w:rPr>
        <w:tab/>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.13</w:t>
      </w:r>
      <w:r w:rsidR="00801380">
        <w:rPr>
          <w:rFonts w:ascii="Cambria" w:hAnsi="Cambria"/>
        </w:rPr>
        <w:t>.</w:t>
      </w:r>
      <w:r w:rsidR="006B31D9" w:rsidRPr="006B31D9">
        <w:rPr>
          <w:rFonts w:ascii="Cambria" w:hAnsi="Cambria"/>
        </w:rPr>
        <w:tab/>
        <w:t>Stosownie do art. 22 RODO, decyzje dotyczące danych osobowych nie będą podejmowane w sposób zautomatyzowany.</w:t>
      </w:r>
    </w:p>
    <w:p w:rsidR="006B31D9" w:rsidRPr="006B31D9" w:rsidRDefault="006D092F" w:rsidP="00D4697A">
      <w:pPr>
        <w:spacing w:after="120"/>
        <w:ind w:left="851" w:hanging="851"/>
        <w:jc w:val="both"/>
        <w:rPr>
          <w:rFonts w:ascii="Cambria" w:hAnsi="Cambria"/>
        </w:rPr>
      </w:pPr>
      <w:r>
        <w:rPr>
          <w:rFonts w:ascii="Cambria" w:hAnsi="Cambria"/>
        </w:rPr>
        <w:lastRenderedPageBreak/>
        <w:t>28</w:t>
      </w:r>
      <w:r w:rsidR="006B31D9" w:rsidRPr="006B31D9">
        <w:rPr>
          <w:rFonts w:ascii="Cambria" w:hAnsi="Cambria"/>
        </w:rPr>
        <w:t>.14</w:t>
      </w:r>
      <w:r w:rsidR="00801380">
        <w:rPr>
          <w:rFonts w:ascii="Cambria" w:hAnsi="Cambria"/>
        </w:rPr>
        <w:t>.</w:t>
      </w:r>
      <w:r w:rsidR="006B31D9" w:rsidRPr="006B31D9">
        <w:rPr>
          <w:rFonts w:ascii="Cambria" w:hAnsi="Cambria"/>
        </w:rPr>
        <w:tab/>
        <w:t>Osoba, której dotyczą pozyskane w związku z prowadzeniem niniejszego postępowania dane osobowe, ma prawo:</w:t>
      </w:r>
    </w:p>
    <w:p w:rsidR="006B31D9" w:rsidRPr="00ED7513" w:rsidRDefault="006B31D9" w:rsidP="00512491">
      <w:pPr>
        <w:pStyle w:val="Akapitzlist"/>
        <w:numPr>
          <w:ilvl w:val="0"/>
          <w:numId w:val="18"/>
        </w:numPr>
        <w:spacing w:after="120" w:line="276" w:lineRule="auto"/>
        <w:ind w:left="1417" w:hanging="357"/>
        <w:contextualSpacing w:val="0"/>
        <w:jc w:val="both"/>
        <w:rPr>
          <w:rFonts w:ascii="Cambria" w:hAnsi="Cambria"/>
          <w:sz w:val="22"/>
        </w:rPr>
      </w:pPr>
      <w:r w:rsidRPr="00ED7513">
        <w:rPr>
          <w:rFonts w:ascii="Cambria" w:hAnsi="Cambria"/>
          <w:sz w:val="22"/>
        </w:rPr>
        <w:t>dostępu do swoich danych osobowych – zgodnie z art. 15 RODO, przy czym w sytuacji, wymagałoby to niewspółmiernie dużego wysiłku Administrator może żądać od Pani/Pana wskazania informacji mających na celu sprecyzowanie żądania, w szczególności podania nazwy lub daty bieżącego bądź zakończonego postępowania o udzielenie zamówienia publicznego;</w:t>
      </w:r>
    </w:p>
    <w:p w:rsidR="006B31D9" w:rsidRPr="00ED7513" w:rsidRDefault="006B31D9" w:rsidP="00512491">
      <w:pPr>
        <w:pStyle w:val="Akapitzlist"/>
        <w:numPr>
          <w:ilvl w:val="0"/>
          <w:numId w:val="18"/>
        </w:numPr>
        <w:spacing w:after="60" w:line="276" w:lineRule="auto"/>
        <w:ind w:left="1417" w:hanging="357"/>
        <w:contextualSpacing w:val="0"/>
        <w:jc w:val="both"/>
        <w:rPr>
          <w:rFonts w:ascii="Cambria" w:hAnsi="Cambria"/>
          <w:sz w:val="22"/>
        </w:rPr>
      </w:pPr>
      <w:r w:rsidRPr="00ED7513">
        <w:rPr>
          <w:rFonts w:ascii="Cambria" w:hAnsi="Cambria"/>
          <w:sz w:val="22"/>
        </w:rPr>
        <w:t>do sprostowania swoich danych osobowych – zgodnie z art. 16 RODO, przy czym skorzystanie z prawa do sprostowania nie może skutkować zmianą wyniku postępowania o udzielenie zamówienia publicznego  ani zmianą postanowień umowy w zakresie niezgodnym z PZP oraz nie może naruszać integralności protokołu oraz jego załączników</w:t>
      </w:r>
    </w:p>
    <w:p w:rsidR="006B31D9" w:rsidRPr="00ED7513" w:rsidRDefault="006B31D9" w:rsidP="00512491">
      <w:pPr>
        <w:pStyle w:val="Akapitzlist"/>
        <w:numPr>
          <w:ilvl w:val="0"/>
          <w:numId w:val="18"/>
        </w:numPr>
        <w:spacing w:after="60" w:line="276" w:lineRule="auto"/>
        <w:ind w:left="1417" w:hanging="357"/>
        <w:contextualSpacing w:val="0"/>
        <w:jc w:val="both"/>
        <w:rPr>
          <w:rFonts w:ascii="Cambria" w:hAnsi="Cambria"/>
          <w:sz w:val="22"/>
        </w:rPr>
      </w:pPr>
      <w:r w:rsidRPr="00ED7513">
        <w:rPr>
          <w:rFonts w:ascii="Cambria" w:hAnsi="Cambria"/>
          <w:sz w:val="22"/>
        </w:rPr>
        <w:t>do żądania od Zamawiającego – jako administratora, ograniczenia przetwarzania danych  osobowych z zastrzeżeniem przypadków, o których mowa w art. 18 ust. 2 RODO, przy czym prawo do ograniczenia przetwarzania nie ma zastosowania w odniesieniu przechowywania w celu zapewnienia korzystania ze środków ochrony prawnej lub w celu ochrony praw innej osoby fizycznej lub prawnej lub z uwagi na ważne względy interesu publicznego UE lub państwa członkowskiego, prawo to nie ogranicza przetwarzania danych osobowych do czasu zakończenia postępowania o udzielenie zamówienia publicznego.</w:t>
      </w:r>
    </w:p>
    <w:p w:rsidR="006B31D9" w:rsidRPr="00ED7513" w:rsidRDefault="006B31D9" w:rsidP="00512491">
      <w:pPr>
        <w:pStyle w:val="Akapitzlist"/>
        <w:numPr>
          <w:ilvl w:val="0"/>
          <w:numId w:val="18"/>
        </w:numPr>
        <w:spacing w:after="120" w:line="276" w:lineRule="auto"/>
        <w:ind w:left="1417" w:hanging="357"/>
        <w:contextualSpacing w:val="0"/>
        <w:jc w:val="both"/>
        <w:rPr>
          <w:rFonts w:ascii="Cambria" w:hAnsi="Cambria"/>
          <w:sz w:val="22"/>
        </w:rPr>
      </w:pPr>
      <w:r w:rsidRPr="00ED7513">
        <w:rPr>
          <w:rFonts w:ascii="Cambria" w:hAnsi="Cambria"/>
          <w:sz w:val="22"/>
        </w:rPr>
        <w:t>wniesienia skargi do Prezesa Urzędu Ochrony Danych Osobowych w przypadku uznania, iż przetwarzanie jej danych osobowych narusza przepisy o ochronie danych osobowych, w tym  przepisy RODO.</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15</w:t>
      </w:r>
      <w:r w:rsidR="00801380">
        <w:rPr>
          <w:rFonts w:ascii="Cambria" w:hAnsi="Cambria"/>
        </w:rPr>
        <w:t>.</w:t>
      </w:r>
      <w:r w:rsidR="006B31D9" w:rsidRPr="006B31D9">
        <w:rPr>
          <w:rFonts w:ascii="Cambria" w:hAnsi="Cambria"/>
        </w:rPr>
        <w:tab/>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PZP. </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.16</w:t>
      </w:r>
      <w:r w:rsidR="00801380">
        <w:rPr>
          <w:rFonts w:ascii="Cambria" w:hAnsi="Cambria"/>
        </w:rPr>
        <w:t>.</w:t>
      </w:r>
      <w:r w:rsidR="006B31D9" w:rsidRPr="006B31D9">
        <w:rPr>
          <w:rFonts w:ascii="Cambria" w:hAnsi="Cambria"/>
        </w:rPr>
        <w:tab/>
        <w:t xml:space="preserve">Skorzystanie przez osobę, której dane dotyczą, z uprawnienia do sprostowania lub uzupełnienia, o którym mowa w art. 16 RODO nie może naruszać integralności protokołu oraz jego załączników. </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.17</w:t>
      </w:r>
      <w:r w:rsidR="00801380">
        <w:rPr>
          <w:rFonts w:ascii="Cambria" w:hAnsi="Cambria"/>
        </w:rPr>
        <w:t>.</w:t>
      </w:r>
      <w:r w:rsidR="006B31D9" w:rsidRPr="006B31D9">
        <w:rPr>
          <w:rFonts w:ascii="Cambria" w:hAnsi="Cambria"/>
        </w:rPr>
        <w:tab/>
        <w:t xml:space="preserve">Wystąpienie z żądaniem, o którym mowa w art. 18 ust. 1 RODO, nie ogranicza przetwarzania danych osobowych do czasu zakończenia postępowania o udzielenie zamówienia publicznego. </w:t>
      </w:r>
    </w:p>
    <w:p w:rsidR="006B31D9" w:rsidRPr="006B31D9" w:rsidRDefault="006D092F" w:rsidP="00D4697A">
      <w:pPr>
        <w:spacing w:after="120"/>
        <w:ind w:left="851" w:hanging="851"/>
        <w:jc w:val="both"/>
        <w:rPr>
          <w:rFonts w:ascii="Cambria" w:hAnsi="Cambria"/>
        </w:rPr>
      </w:pPr>
      <w:r>
        <w:rPr>
          <w:rFonts w:ascii="Cambria" w:hAnsi="Cambria"/>
        </w:rPr>
        <w:t>28</w:t>
      </w:r>
      <w:r w:rsidR="006B31D9" w:rsidRPr="006B31D9">
        <w:rPr>
          <w:rFonts w:ascii="Cambria" w:hAnsi="Cambria"/>
        </w:rPr>
        <w:t>.18</w:t>
      </w:r>
      <w:r w:rsidR="00801380">
        <w:rPr>
          <w:rFonts w:ascii="Cambria" w:hAnsi="Cambria"/>
        </w:rPr>
        <w:t>.</w:t>
      </w:r>
      <w:r w:rsidR="006B31D9" w:rsidRPr="006B31D9">
        <w:rPr>
          <w:rFonts w:ascii="Cambria" w:hAnsi="Cambria"/>
        </w:rPr>
        <w:tab/>
        <w:t xml:space="preserve">Obowiązek podania danych osobowych jest wymogiem ustawowym określonym w przepisach </w:t>
      </w:r>
      <w:r w:rsidR="00ED7513">
        <w:rPr>
          <w:rFonts w:ascii="Cambria" w:hAnsi="Cambria"/>
        </w:rPr>
        <w:t>PZP</w:t>
      </w:r>
      <w:r w:rsidR="006B31D9" w:rsidRPr="006B31D9">
        <w:rPr>
          <w:rFonts w:ascii="Cambria" w:hAnsi="Cambria"/>
        </w:rPr>
        <w:t xml:space="preserve">, związanym z udziałem w postępowaniu o udzielenie zamówienia publicznego; konsekwencje niepodania określonych danych określa </w:t>
      </w:r>
      <w:r w:rsidR="00ED7513">
        <w:rPr>
          <w:rFonts w:ascii="Cambria" w:hAnsi="Cambria"/>
        </w:rPr>
        <w:t>PZP</w:t>
      </w:r>
      <w:r w:rsidR="006B31D9" w:rsidRPr="006B31D9">
        <w:rPr>
          <w:rFonts w:ascii="Cambria" w:hAnsi="Cambria"/>
        </w:rPr>
        <w:t>.</w:t>
      </w:r>
    </w:p>
    <w:p w:rsidR="006B31D9" w:rsidRPr="006B31D9" w:rsidRDefault="006D092F" w:rsidP="00D4697A">
      <w:pPr>
        <w:spacing w:after="120"/>
        <w:ind w:left="851" w:hanging="851"/>
        <w:jc w:val="both"/>
        <w:rPr>
          <w:rFonts w:ascii="Cambria" w:hAnsi="Cambria"/>
        </w:rPr>
      </w:pPr>
      <w:r>
        <w:rPr>
          <w:rFonts w:ascii="Cambria" w:hAnsi="Cambria"/>
        </w:rPr>
        <w:t>29</w:t>
      </w:r>
      <w:r w:rsidR="006B31D9" w:rsidRPr="006B31D9">
        <w:rPr>
          <w:rFonts w:ascii="Cambria" w:hAnsi="Cambria"/>
        </w:rPr>
        <w:t>.19</w:t>
      </w:r>
      <w:r w:rsidR="00801380">
        <w:rPr>
          <w:rFonts w:ascii="Cambria" w:hAnsi="Cambria"/>
        </w:rPr>
        <w:t>.</w:t>
      </w:r>
      <w:r w:rsidR="006B31D9" w:rsidRPr="006B31D9">
        <w:rPr>
          <w:rFonts w:ascii="Cambria" w:hAnsi="Cambria"/>
        </w:rPr>
        <w:tab/>
        <w:t>Osobie, której dane osobowe zostały pozyskane przez Zamawiającego w związku z prowadzeniem niniejszego postępowania o udzielenie zamówienia publicznego nie przysługuje:</w:t>
      </w:r>
    </w:p>
    <w:p w:rsidR="006B31D9" w:rsidRPr="00ED7513" w:rsidRDefault="006B31D9" w:rsidP="00512491">
      <w:pPr>
        <w:pStyle w:val="Akapitzlist"/>
        <w:numPr>
          <w:ilvl w:val="0"/>
          <w:numId w:val="19"/>
        </w:numPr>
        <w:spacing w:line="276" w:lineRule="auto"/>
        <w:ind w:left="1701" w:hanging="425"/>
        <w:jc w:val="both"/>
        <w:rPr>
          <w:rFonts w:ascii="Cambria" w:hAnsi="Cambria"/>
          <w:sz w:val="22"/>
        </w:rPr>
      </w:pPr>
      <w:r w:rsidRPr="00ED7513">
        <w:rPr>
          <w:rFonts w:ascii="Cambria" w:hAnsi="Cambria"/>
          <w:sz w:val="22"/>
        </w:rPr>
        <w:t xml:space="preserve">prawo do usunięcia danych osobowych, o czym przesądza art. 17 ust. 3 lit. b, d lub e RODO, </w:t>
      </w:r>
    </w:p>
    <w:p w:rsidR="006B31D9" w:rsidRPr="00ED7513" w:rsidRDefault="006B31D9" w:rsidP="00512491">
      <w:pPr>
        <w:pStyle w:val="Akapitzlist"/>
        <w:numPr>
          <w:ilvl w:val="0"/>
          <w:numId w:val="19"/>
        </w:numPr>
        <w:spacing w:line="276" w:lineRule="auto"/>
        <w:ind w:left="1701" w:hanging="425"/>
        <w:jc w:val="both"/>
        <w:rPr>
          <w:rFonts w:ascii="Cambria" w:hAnsi="Cambria"/>
          <w:sz w:val="22"/>
        </w:rPr>
      </w:pPr>
      <w:r w:rsidRPr="00ED7513">
        <w:rPr>
          <w:rFonts w:ascii="Cambria" w:hAnsi="Cambria"/>
          <w:sz w:val="22"/>
        </w:rPr>
        <w:t>prawo do przenoszenia danych osobowych, o którym mowa w art. 20 RODO,</w:t>
      </w:r>
    </w:p>
    <w:p w:rsidR="006B31D9" w:rsidRPr="00ED7513" w:rsidRDefault="006B31D9" w:rsidP="00512491">
      <w:pPr>
        <w:pStyle w:val="Akapitzlist"/>
        <w:numPr>
          <w:ilvl w:val="0"/>
          <w:numId w:val="19"/>
        </w:numPr>
        <w:spacing w:after="240" w:line="276" w:lineRule="auto"/>
        <w:ind w:left="1701" w:hanging="425"/>
        <w:contextualSpacing w:val="0"/>
        <w:jc w:val="both"/>
        <w:rPr>
          <w:rFonts w:ascii="Cambria" w:hAnsi="Cambria"/>
          <w:sz w:val="22"/>
        </w:rPr>
      </w:pPr>
      <w:r w:rsidRPr="00ED7513">
        <w:rPr>
          <w:rFonts w:ascii="Cambria" w:hAnsi="Cambria"/>
          <w:sz w:val="22"/>
        </w:rPr>
        <w:t xml:space="preserve">określone w art. 21 RODO prawo sprzeciwu wobec przetwarzania danych </w:t>
      </w:r>
      <w:r w:rsidRPr="00ED7513">
        <w:rPr>
          <w:rFonts w:ascii="Cambria" w:hAnsi="Cambria"/>
          <w:sz w:val="22"/>
        </w:rPr>
        <w:lastRenderedPageBreak/>
        <w:t>osobowych, a to z uwagi na fakt, że podstawą prawną przetwarzania danych osobowych jest art. 6 ust. 1 lit. c RODO</w:t>
      </w:r>
      <w:r w:rsidR="00ED7513" w:rsidRPr="00ED7513">
        <w:rPr>
          <w:rFonts w:ascii="Cambria" w:hAnsi="Cambria"/>
          <w:sz w:val="22"/>
        </w:rPr>
        <w:t>.</w:t>
      </w:r>
    </w:p>
    <w:p w:rsidR="006B31D9" w:rsidRDefault="006B31D9" w:rsidP="00D4697A">
      <w:pPr>
        <w:ind w:left="851" w:hanging="851"/>
        <w:jc w:val="both"/>
        <w:rPr>
          <w:rFonts w:ascii="Cambria" w:hAnsi="Cambria"/>
          <w:b/>
        </w:rPr>
      </w:pPr>
      <w:r w:rsidRPr="00ED7513">
        <w:rPr>
          <w:rFonts w:ascii="Cambria" w:hAnsi="Cambria"/>
          <w:b/>
        </w:rPr>
        <w:t>X</w:t>
      </w:r>
      <w:r w:rsidR="006D092F">
        <w:rPr>
          <w:rFonts w:ascii="Cambria" w:hAnsi="Cambria"/>
          <w:b/>
        </w:rPr>
        <w:t>X</w:t>
      </w:r>
      <w:r w:rsidR="00ED7513" w:rsidRPr="00ED7513">
        <w:rPr>
          <w:rFonts w:ascii="Cambria" w:hAnsi="Cambria"/>
          <w:b/>
        </w:rPr>
        <w:t>I</w:t>
      </w:r>
      <w:r w:rsidR="006D092F">
        <w:rPr>
          <w:rFonts w:ascii="Cambria" w:hAnsi="Cambria"/>
          <w:b/>
        </w:rPr>
        <w:t>X</w:t>
      </w:r>
      <w:r w:rsidR="00ED7513" w:rsidRPr="00ED7513">
        <w:rPr>
          <w:rFonts w:ascii="Cambria" w:hAnsi="Cambria"/>
          <w:b/>
        </w:rPr>
        <w:t>.</w:t>
      </w:r>
      <w:r w:rsidR="00ED7513" w:rsidRPr="00ED7513">
        <w:rPr>
          <w:rFonts w:ascii="Cambria" w:hAnsi="Cambria"/>
          <w:b/>
        </w:rPr>
        <w:tab/>
        <w:t xml:space="preserve"> ZAŁĄCZNIKI DO SIWZ:</w:t>
      </w:r>
    </w:p>
    <w:p w:rsidR="008B1BC5" w:rsidRPr="0011628E"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Załącznik nr 1 – Wzór formularza ofertowego</w:t>
      </w:r>
    </w:p>
    <w:p w:rsidR="008B1BC5" w:rsidRPr="0011628E"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Załącznik nr 2 – Oświadczenie o braku przesłanek wykluczenia</w:t>
      </w:r>
    </w:p>
    <w:p w:rsidR="008B1BC5" w:rsidRPr="0011628E"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Załącznik nr 3 – Oświadczenie o spełnianiu warunków udziału w postępowaniu</w:t>
      </w:r>
    </w:p>
    <w:p w:rsidR="008B1BC5" w:rsidRPr="0011628E"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Załącznik nr 4 – Oświadczenie w sprawie braku podstaw wykluczenia</w:t>
      </w:r>
    </w:p>
    <w:p w:rsidR="008B1BC5" w:rsidRPr="0011628E"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Załącznik nr 5 – Wykaz usług</w:t>
      </w:r>
    </w:p>
    <w:p w:rsidR="008B1BC5" w:rsidRPr="0011628E"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Załącznik nr 6 – Wzór zobowiązania o oddaniu Wykonawcy do dyspozycji niezbędnych zasobów na potrzeby wykonania zamówienia</w:t>
      </w:r>
    </w:p>
    <w:p w:rsidR="008B1BC5" w:rsidRPr="00BD53E3" w:rsidRDefault="008B1BC5" w:rsidP="00512491">
      <w:pPr>
        <w:pStyle w:val="Akapitzlist"/>
        <w:numPr>
          <w:ilvl w:val="0"/>
          <w:numId w:val="28"/>
        </w:numPr>
        <w:jc w:val="both"/>
        <w:rPr>
          <w:rFonts w:ascii="Cambria" w:hAnsi="Cambria"/>
          <w:sz w:val="22"/>
          <w:szCs w:val="22"/>
        </w:rPr>
      </w:pPr>
      <w:r w:rsidRPr="0011628E">
        <w:rPr>
          <w:rFonts w:ascii="Cambria" w:hAnsi="Cambria"/>
          <w:sz w:val="22"/>
          <w:szCs w:val="22"/>
        </w:rPr>
        <w:t xml:space="preserve">Załącznik nr 7 – Wzór oświadczenia o przynależności lub braku przynależności do grupy </w:t>
      </w:r>
      <w:r w:rsidRPr="00BD53E3">
        <w:rPr>
          <w:rFonts w:ascii="Cambria" w:hAnsi="Cambria"/>
          <w:sz w:val="22"/>
          <w:szCs w:val="22"/>
        </w:rPr>
        <w:t>kapitałowej</w:t>
      </w:r>
    </w:p>
    <w:p w:rsidR="0011628E" w:rsidRPr="00BD53E3" w:rsidRDefault="0011628E" w:rsidP="00512491">
      <w:pPr>
        <w:pStyle w:val="Akapitzlist"/>
        <w:numPr>
          <w:ilvl w:val="0"/>
          <w:numId w:val="28"/>
        </w:numPr>
        <w:jc w:val="both"/>
        <w:rPr>
          <w:rFonts w:ascii="Cambria" w:hAnsi="Cambria"/>
          <w:sz w:val="22"/>
          <w:szCs w:val="22"/>
        </w:rPr>
      </w:pPr>
      <w:r w:rsidRPr="00BD53E3">
        <w:rPr>
          <w:rFonts w:ascii="Cambria" w:hAnsi="Cambria"/>
          <w:sz w:val="22"/>
          <w:szCs w:val="22"/>
        </w:rPr>
        <w:t>Załącznik nr 8 – Wykaz narzędzi</w:t>
      </w:r>
    </w:p>
    <w:p w:rsidR="0011628E" w:rsidRPr="00BD53E3" w:rsidRDefault="0011628E" w:rsidP="00512491">
      <w:pPr>
        <w:pStyle w:val="Akapitzlist"/>
        <w:numPr>
          <w:ilvl w:val="0"/>
          <w:numId w:val="28"/>
        </w:numPr>
        <w:jc w:val="both"/>
        <w:rPr>
          <w:rFonts w:ascii="Cambria" w:hAnsi="Cambria"/>
          <w:sz w:val="22"/>
          <w:szCs w:val="22"/>
        </w:rPr>
      </w:pPr>
      <w:r w:rsidRPr="00BD53E3">
        <w:rPr>
          <w:rFonts w:ascii="Cambria" w:hAnsi="Cambria"/>
          <w:sz w:val="22"/>
          <w:szCs w:val="22"/>
        </w:rPr>
        <w:t>Załącznik nr 9 – Wzór umowy</w:t>
      </w:r>
    </w:p>
    <w:p w:rsidR="0011628E" w:rsidRPr="00BD53E3" w:rsidRDefault="0011628E" w:rsidP="00512491">
      <w:pPr>
        <w:pStyle w:val="Akapitzlist"/>
        <w:numPr>
          <w:ilvl w:val="0"/>
          <w:numId w:val="28"/>
        </w:numPr>
        <w:jc w:val="both"/>
        <w:rPr>
          <w:rFonts w:ascii="Cambria" w:hAnsi="Cambria"/>
          <w:sz w:val="22"/>
          <w:szCs w:val="22"/>
        </w:rPr>
      </w:pPr>
      <w:r w:rsidRPr="00BD53E3">
        <w:rPr>
          <w:rFonts w:ascii="Cambria" w:hAnsi="Cambria"/>
          <w:sz w:val="22"/>
          <w:szCs w:val="22"/>
        </w:rPr>
        <w:t>Załącznik nr 10 – Opis przedmiotu zamówienia</w:t>
      </w:r>
    </w:p>
    <w:p w:rsidR="004A050A" w:rsidRPr="00515CCD" w:rsidRDefault="004A050A" w:rsidP="00D4697A">
      <w:pPr>
        <w:ind w:left="851" w:hanging="851"/>
        <w:jc w:val="both"/>
        <w:rPr>
          <w:rFonts w:ascii="Cambria" w:hAnsi="Cambria"/>
        </w:rPr>
      </w:pPr>
    </w:p>
    <w:sectPr w:rsidR="004A050A" w:rsidRPr="00515CCD" w:rsidSect="000C4600">
      <w:footerReference w:type="default" r:id="rId1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23917" w15:done="0"/>
  <w15:commentEx w15:paraId="04AB3754" w15:done="0"/>
  <w15:commentEx w15:paraId="0D8E81EA" w15:done="0"/>
  <w15:commentEx w15:paraId="4E9E39E1" w15:done="0"/>
  <w15:commentEx w15:paraId="7908A71D" w15:done="0"/>
  <w15:commentEx w15:paraId="1D781560" w15:done="0"/>
  <w15:commentEx w15:paraId="432E9F8F" w15:done="0"/>
  <w15:commentEx w15:paraId="5B166D70" w15:done="0"/>
  <w15:commentEx w15:paraId="21DDB773" w15:done="0"/>
  <w15:commentEx w15:paraId="02D0BB50" w15:done="0"/>
  <w15:commentEx w15:paraId="39B0DC25" w15:done="0"/>
  <w15:commentEx w15:paraId="3AA89DDF" w15:done="0"/>
  <w15:commentEx w15:paraId="16777185" w15:done="0"/>
  <w15:commentEx w15:paraId="0F994BB0" w15:done="0"/>
  <w15:commentEx w15:paraId="434F844F" w15:done="0"/>
  <w15:commentEx w15:paraId="3A35018A" w15:done="0"/>
  <w15:commentEx w15:paraId="6FAF2E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A8" w:rsidRDefault="008805A8" w:rsidP="00166EA2">
      <w:pPr>
        <w:spacing w:after="0" w:line="240" w:lineRule="auto"/>
      </w:pPr>
      <w:r>
        <w:separator/>
      </w:r>
    </w:p>
  </w:endnote>
  <w:endnote w:type="continuationSeparator" w:id="0">
    <w:p w:rsidR="008805A8" w:rsidRDefault="008805A8" w:rsidP="0016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Segoe Print"/>
    <w:charset w:val="00"/>
    <w:family w:val="auto"/>
    <w:pitch w:val="default"/>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Optima">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83463"/>
      <w:docPartObj>
        <w:docPartGallery w:val="Page Numbers (Bottom of Page)"/>
        <w:docPartUnique/>
      </w:docPartObj>
    </w:sdtPr>
    <w:sdtEndPr/>
    <w:sdtContent>
      <w:p w:rsidR="008805A8" w:rsidRDefault="00FA29A0">
        <w:pPr>
          <w:pStyle w:val="Stopka"/>
          <w:jc w:val="right"/>
        </w:pPr>
        <w:r>
          <w:fldChar w:fldCharType="begin"/>
        </w:r>
        <w:r>
          <w:instrText>PAGE   \* MERGEFORMAT</w:instrText>
        </w:r>
        <w:r>
          <w:fldChar w:fldCharType="separate"/>
        </w:r>
        <w:r>
          <w:rPr>
            <w:noProof/>
          </w:rPr>
          <w:t>28</w:t>
        </w:r>
        <w:r>
          <w:rPr>
            <w:noProof/>
          </w:rPr>
          <w:fldChar w:fldCharType="end"/>
        </w:r>
      </w:p>
    </w:sdtContent>
  </w:sdt>
  <w:p w:rsidR="008805A8" w:rsidRDefault="008805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A8" w:rsidRDefault="008805A8" w:rsidP="00166EA2">
      <w:pPr>
        <w:spacing w:after="0" w:line="240" w:lineRule="auto"/>
      </w:pPr>
      <w:r>
        <w:separator/>
      </w:r>
    </w:p>
  </w:footnote>
  <w:footnote w:type="continuationSeparator" w:id="0">
    <w:p w:rsidR="008805A8" w:rsidRDefault="008805A8" w:rsidP="00166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30B39"/>
    <w:multiLevelType w:val="hybridMultilevel"/>
    <w:tmpl w:val="8F5EA5F6"/>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BF1AA6"/>
    <w:multiLevelType w:val="multilevel"/>
    <w:tmpl w:val="BDD2B9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0A47F5"/>
    <w:multiLevelType w:val="multilevel"/>
    <w:tmpl w:val="D5A0F124"/>
    <w:lvl w:ilvl="0">
      <w:start w:val="1"/>
      <w:numFmt w:val="upperRoman"/>
      <w:lvlText w:val="%1."/>
      <w:lvlJc w:val="left"/>
      <w:pPr>
        <w:ind w:left="1080" w:hanging="720"/>
      </w:pPr>
      <w:rPr>
        <w:rFonts w:hint="default"/>
        <w:b/>
        <w:bCs/>
      </w:rPr>
    </w:lvl>
    <w:lvl w:ilvl="1">
      <w:start w:val="1"/>
      <w:numFmt w:val="decimal"/>
      <w:isLgl/>
      <w:lvlText w:val="%1.%2"/>
      <w:lvlJc w:val="left"/>
      <w:pPr>
        <w:ind w:left="126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5">
    <w:nsid w:val="0E6A3B24"/>
    <w:multiLevelType w:val="multilevel"/>
    <w:tmpl w:val="31FAB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AF775D"/>
    <w:multiLevelType w:val="multilevel"/>
    <w:tmpl w:val="ED683426"/>
    <w:lvl w:ilvl="0">
      <w:start w:val="13"/>
      <w:numFmt w:val="upperRoman"/>
      <w:lvlText w:val="%1."/>
      <w:lvlJc w:val="left"/>
      <w:pPr>
        <w:ind w:left="1080" w:hanging="720"/>
      </w:pPr>
      <w:rPr>
        <w:rFonts w:hint="default"/>
        <w:b/>
        <w:bCs/>
      </w:rPr>
    </w:lvl>
    <w:lvl w:ilvl="1">
      <w:start w:val="1"/>
      <w:numFmt w:val="decimal"/>
      <w:isLgl/>
      <w:lvlText w:val="%1.%2"/>
      <w:lvlJc w:val="left"/>
      <w:pPr>
        <w:ind w:left="126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7">
    <w:nsid w:val="0FC93B1B"/>
    <w:multiLevelType w:val="multilevel"/>
    <w:tmpl w:val="39C0F2E6"/>
    <w:lvl w:ilvl="0">
      <w:start w:val="18"/>
      <w:numFmt w:val="upperRoman"/>
      <w:lvlText w:val="%1."/>
      <w:lvlJc w:val="left"/>
      <w:pPr>
        <w:ind w:left="1080" w:hanging="720"/>
      </w:pPr>
      <w:rPr>
        <w:rFonts w:hint="default"/>
        <w:b/>
        <w:bCs/>
      </w:rPr>
    </w:lvl>
    <w:lvl w:ilvl="1">
      <w:start w:val="1"/>
      <w:numFmt w:val="decimal"/>
      <w:isLgl/>
      <w:lvlText w:val="%1.%2"/>
      <w:lvlJc w:val="left"/>
      <w:pPr>
        <w:ind w:left="126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8">
    <w:nsid w:val="193A04FF"/>
    <w:multiLevelType w:val="hybridMultilevel"/>
    <w:tmpl w:val="A532E7B2"/>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9E3E23"/>
    <w:multiLevelType w:val="multilevel"/>
    <w:tmpl w:val="E8F80E7E"/>
    <w:lvl w:ilvl="0">
      <w:start w:val="1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F73F8D"/>
    <w:multiLevelType w:val="multilevel"/>
    <w:tmpl w:val="9170EF0C"/>
    <w:lvl w:ilvl="0">
      <w:start w:val="17"/>
      <w:numFmt w:val="decimal"/>
      <w:lvlText w:val="%1."/>
      <w:lvlJc w:val="left"/>
      <w:pPr>
        <w:ind w:left="456" w:hanging="45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26571DFA"/>
    <w:multiLevelType w:val="multilevel"/>
    <w:tmpl w:val="4DF6668C"/>
    <w:lvl w:ilvl="0">
      <w:start w:val="12"/>
      <w:numFmt w:val="decimal"/>
      <w:lvlText w:val="%1."/>
      <w:lvlJc w:val="left"/>
      <w:pPr>
        <w:ind w:left="456" w:hanging="456"/>
      </w:pPr>
      <w:rPr>
        <w:rFonts w:hint="default"/>
      </w:rPr>
    </w:lvl>
    <w:lvl w:ilvl="1">
      <w:start w:val="4"/>
      <w:numFmt w:val="decimal"/>
      <w:lvlText w:val="%1.%2."/>
      <w:lvlJc w:val="left"/>
      <w:pPr>
        <w:ind w:left="720" w:hanging="720"/>
      </w:pPr>
      <w:rPr>
        <w:rFonts w:hint="default"/>
        <w:sz w:val="22"/>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8679D1"/>
    <w:multiLevelType w:val="hybridMultilevel"/>
    <w:tmpl w:val="8C38E7AE"/>
    <w:lvl w:ilvl="0" w:tplc="BD805686">
      <w:start w:val="1"/>
      <w:numFmt w:val="decimal"/>
      <w:lvlText w:val="%1."/>
      <w:lvlJc w:val="left"/>
      <w:pPr>
        <w:ind w:left="1004" w:hanging="360"/>
      </w:pPr>
      <w:rPr>
        <w:sz w:val="22"/>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8464890"/>
    <w:multiLevelType w:val="multilevel"/>
    <w:tmpl w:val="2B828402"/>
    <w:lvl w:ilvl="0">
      <w:start w:val="11"/>
      <w:numFmt w:val="decimal"/>
      <w:lvlText w:val="%1."/>
      <w:lvlJc w:val="left"/>
      <w:pPr>
        <w:ind w:left="456" w:hanging="456"/>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047431"/>
    <w:multiLevelType w:val="hybridMultilevel"/>
    <w:tmpl w:val="89D679AE"/>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A7F28680">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DA010FA"/>
    <w:multiLevelType w:val="hybridMultilevel"/>
    <w:tmpl w:val="FEB02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62BAE"/>
    <w:multiLevelType w:val="hybridMultilevel"/>
    <w:tmpl w:val="58065C88"/>
    <w:lvl w:ilvl="0" w:tplc="232E1686">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F94A4C"/>
    <w:multiLevelType w:val="hybridMultilevel"/>
    <w:tmpl w:val="9B8234E0"/>
    <w:lvl w:ilvl="0" w:tplc="BB6EEAA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1366FF4"/>
    <w:multiLevelType w:val="hybridMultilevel"/>
    <w:tmpl w:val="6764E0B0"/>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D83DD4"/>
    <w:multiLevelType w:val="hybridMultilevel"/>
    <w:tmpl w:val="1F848D54"/>
    <w:lvl w:ilvl="0" w:tplc="04150011">
      <w:start w:val="1"/>
      <w:numFmt w:val="decimal"/>
      <w:lvlText w:val="%1)"/>
      <w:lvlJc w:val="left"/>
      <w:pPr>
        <w:ind w:left="1620" w:hanging="360"/>
      </w:pPr>
    </w:lvl>
    <w:lvl w:ilvl="1" w:tplc="04150011">
      <w:start w:val="1"/>
      <w:numFmt w:val="decimal"/>
      <w:lvlText w:val="%2)"/>
      <w:lvlJc w:val="left"/>
      <w:pPr>
        <w:ind w:left="2340" w:hanging="360"/>
      </w:pPr>
    </w:lvl>
    <w:lvl w:ilvl="2" w:tplc="464051A2">
      <w:start w:val="18"/>
      <w:numFmt w:val="upperRoman"/>
      <w:lvlText w:val="%3."/>
      <w:lvlJc w:val="left"/>
      <w:pPr>
        <w:ind w:left="3600" w:hanging="720"/>
      </w:pPr>
      <w:rPr>
        <w:rFonts w:hint="default"/>
      </w:rPr>
    </w:lvl>
    <w:lvl w:ilvl="3" w:tplc="0415000F">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46B83FB7"/>
    <w:multiLevelType w:val="hybridMultilevel"/>
    <w:tmpl w:val="1556C7DA"/>
    <w:lvl w:ilvl="0" w:tplc="908CF86C">
      <w:start w:val="1"/>
      <w:numFmt w:val="decimal"/>
      <w:lvlText w:val="%1."/>
      <w:lvlJc w:val="left"/>
      <w:pPr>
        <w:ind w:left="1571" w:hanging="360"/>
      </w:pPr>
      <w:rPr>
        <w:b w:val="0"/>
      </w:rPr>
    </w:lvl>
    <w:lvl w:ilvl="1" w:tplc="7AB4B958">
      <w:start w:val="1"/>
      <w:numFmt w:val="lowerLetter"/>
      <w:lvlText w:val="%2."/>
      <w:lvlJc w:val="left"/>
      <w:pPr>
        <w:ind w:left="2345" w:hanging="360"/>
      </w:pPr>
      <w:rPr>
        <w:b/>
      </w:r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54200BA7"/>
    <w:multiLevelType w:val="multilevel"/>
    <w:tmpl w:val="13F632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CDE0DBA"/>
    <w:multiLevelType w:val="hybridMultilevel"/>
    <w:tmpl w:val="7B26F180"/>
    <w:lvl w:ilvl="0" w:tplc="A7C0E78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26291E"/>
    <w:multiLevelType w:val="hybridMultilevel"/>
    <w:tmpl w:val="3990B956"/>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37556E1"/>
    <w:multiLevelType w:val="multilevel"/>
    <w:tmpl w:val="9A02BB74"/>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4A01541"/>
    <w:multiLevelType w:val="multilevel"/>
    <w:tmpl w:val="40F69802"/>
    <w:lvl w:ilvl="0">
      <w:start w:val="14"/>
      <w:numFmt w:val="upperRoman"/>
      <w:lvlText w:val="%1."/>
      <w:lvlJc w:val="left"/>
      <w:pPr>
        <w:ind w:left="1080" w:hanging="720"/>
      </w:pPr>
      <w:rPr>
        <w:rFonts w:hint="default"/>
        <w:b/>
        <w:bCs/>
      </w:rPr>
    </w:lvl>
    <w:lvl w:ilvl="1">
      <w:start w:val="1"/>
      <w:numFmt w:val="decimal"/>
      <w:isLgl/>
      <w:lvlText w:val="%1.%2"/>
      <w:lvlJc w:val="left"/>
      <w:pPr>
        <w:ind w:left="126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6">
    <w:nsid w:val="6A4D54C0"/>
    <w:multiLevelType w:val="hybridMultilevel"/>
    <w:tmpl w:val="8A0A1454"/>
    <w:lvl w:ilvl="0" w:tplc="B18A95D6">
      <w:start w:val="1"/>
      <w:numFmt w:val="lowerLetter"/>
      <w:lvlText w:val="%1)"/>
      <w:lvlJc w:val="left"/>
      <w:pPr>
        <w:ind w:left="1930" w:hanging="360"/>
      </w:pPr>
      <w:rPr>
        <w:rFonts w:hint="default"/>
      </w:rPr>
    </w:lvl>
    <w:lvl w:ilvl="1" w:tplc="04150019">
      <w:start w:val="1"/>
      <w:numFmt w:val="lowerLetter"/>
      <w:lvlText w:val="%2."/>
      <w:lvlJc w:val="left"/>
      <w:pPr>
        <w:ind w:left="2650" w:hanging="360"/>
      </w:pPr>
    </w:lvl>
    <w:lvl w:ilvl="2" w:tplc="0415001B">
      <w:start w:val="1"/>
      <w:numFmt w:val="lowerRoman"/>
      <w:lvlText w:val="%3."/>
      <w:lvlJc w:val="right"/>
      <w:pPr>
        <w:ind w:left="3370" w:hanging="180"/>
      </w:pPr>
    </w:lvl>
    <w:lvl w:ilvl="3" w:tplc="52C61024">
      <w:start w:val="1"/>
      <w:numFmt w:val="decimal"/>
      <w:lvlText w:val="%4."/>
      <w:lvlJc w:val="left"/>
      <w:pPr>
        <w:ind w:left="4090" w:hanging="360"/>
      </w:pPr>
      <w:rPr>
        <w:b w:val="0"/>
        <w:color w:val="auto"/>
      </w:rPr>
    </w:lvl>
    <w:lvl w:ilvl="4" w:tplc="04150019">
      <w:start w:val="1"/>
      <w:numFmt w:val="lowerLetter"/>
      <w:lvlText w:val="%5."/>
      <w:lvlJc w:val="left"/>
      <w:pPr>
        <w:ind w:left="4810" w:hanging="360"/>
      </w:pPr>
    </w:lvl>
    <w:lvl w:ilvl="5" w:tplc="0415001B">
      <w:start w:val="1"/>
      <w:numFmt w:val="lowerRoman"/>
      <w:lvlText w:val="%6."/>
      <w:lvlJc w:val="right"/>
      <w:pPr>
        <w:ind w:left="5530" w:hanging="180"/>
      </w:pPr>
    </w:lvl>
    <w:lvl w:ilvl="6" w:tplc="0415000F">
      <w:start w:val="1"/>
      <w:numFmt w:val="decimal"/>
      <w:lvlText w:val="%7."/>
      <w:lvlJc w:val="left"/>
      <w:pPr>
        <w:ind w:left="6250" w:hanging="360"/>
      </w:pPr>
    </w:lvl>
    <w:lvl w:ilvl="7" w:tplc="04150019">
      <w:start w:val="1"/>
      <w:numFmt w:val="lowerLetter"/>
      <w:lvlText w:val="%8."/>
      <w:lvlJc w:val="left"/>
      <w:pPr>
        <w:ind w:left="6970" w:hanging="360"/>
      </w:pPr>
    </w:lvl>
    <w:lvl w:ilvl="8" w:tplc="0415001B">
      <w:start w:val="1"/>
      <w:numFmt w:val="lowerRoman"/>
      <w:lvlText w:val="%9."/>
      <w:lvlJc w:val="right"/>
      <w:pPr>
        <w:ind w:left="7690" w:hanging="180"/>
      </w:pPr>
    </w:lvl>
  </w:abstractNum>
  <w:abstractNum w:abstractNumId="27">
    <w:nsid w:val="6E56389E"/>
    <w:multiLevelType w:val="multilevel"/>
    <w:tmpl w:val="C69604B4"/>
    <w:lvl w:ilvl="0">
      <w:start w:val="1"/>
      <w:numFmt w:val="decimal"/>
      <w:lvlText w:val="%1."/>
      <w:lvlJc w:val="left"/>
      <w:pPr>
        <w:ind w:left="720" w:hanging="360"/>
      </w:pPr>
      <w:rPr>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EDB1B21"/>
    <w:multiLevelType w:val="hybridMultilevel"/>
    <w:tmpl w:val="FA868542"/>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pStyle w:val="Nagwek3"/>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A37CDD"/>
    <w:multiLevelType w:val="multilevel"/>
    <w:tmpl w:val="ACFAA952"/>
    <w:lvl w:ilvl="0">
      <w:start w:val="15"/>
      <w:numFmt w:val="decimal"/>
      <w:lvlText w:val="%1."/>
      <w:lvlJc w:val="left"/>
      <w:pPr>
        <w:ind w:left="456" w:hanging="456"/>
      </w:pPr>
      <w:rPr>
        <w:rFonts w:hint="default"/>
      </w:rPr>
    </w:lvl>
    <w:lvl w:ilvl="1">
      <w:start w:val="4"/>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31">
    <w:nsid w:val="74C61B81"/>
    <w:multiLevelType w:val="multilevel"/>
    <w:tmpl w:val="AA0ADBD2"/>
    <w:lvl w:ilvl="0">
      <w:start w:val="10"/>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5591AB9"/>
    <w:multiLevelType w:val="multilevel"/>
    <w:tmpl w:val="B30A1D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76361C9"/>
    <w:multiLevelType w:val="multilevel"/>
    <w:tmpl w:val="4A0652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D049BB"/>
    <w:multiLevelType w:val="multilevel"/>
    <w:tmpl w:val="81F414AE"/>
    <w:lvl w:ilvl="0">
      <w:start w:val="13"/>
      <w:numFmt w:val="decimal"/>
      <w:lvlText w:val="%1."/>
      <w:lvlJc w:val="left"/>
      <w:pPr>
        <w:ind w:left="456" w:hanging="456"/>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1E062C"/>
    <w:multiLevelType w:val="hybridMultilevel"/>
    <w:tmpl w:val="A4FCFBCC"/>
    <w:lvl w:ilvl="0" w:tplc="4D10F4B2">
      <w:start w:val="1"/>
      <w:numFmt w:val="decimal"/>
      <w:lvlText w:val="%1)"/>
      <w:lvlJc w:val="left"/>
      <w:pPr>
        <w:ind w:left="1636" w:hanging="360"/>
      </w:pPr>
      <w:rPr>
        <w:rFonts w:eastAsia="TimesNewRoman" w:hint="default"/>
        <w:color w:val="auto"/>
        <w:sz w:val="22"/>
        <w:szCs w:val="18"/>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7B652B0C"/>
    <w:multiLevelType w:val="hybridMultilevel"/>
    <w:tmpl w:val="C5B67342"/>
    <w:lvl w:ilvl="0" w:tplc="141CF280">
      <w:start w:val="1"/>
      <w:numFmt w:val="ordinal"/>
      <w:lvlText w:val="%1"/>
      <w:lvlJc w:val="left"/>
      <w:pPr>
        <w:tabs>
          <w:tab w:val="num" w:pos="284"/>
        </w:tabs>
        <w:ind w:left="284" w:hanging="360"/>
      </w:pPr>
      <w:rPr>
        <w:rFonts w:hint="default"/>
        <w:color w:val="000000"/>
        <w:sz w:val="24"/>
        <w:szCs w:val="24"/>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360A8B7C">
      <w:start w:val="1"/>
      <w:numFmt w:val="decimal"/>
      <w:lvlText w:val="%4."/>
      <w:lvlJc w:val="left"/>
      <w:pPr>
        <w:tabs>
          <w:tab w:val="num" w:pos="2804"/>
        </w:tabs>
        <w:ind w:left="2804" w:hanging="360"/>
      </w:pPr>
      <w:rPr>
        <w:b w:val="0"/>
      </w:rPr>
    </w:lvl>
    <w:lvl w:ilvl="4" w:tplc="04150019">
      <w:start w:val="1"/>
      <w:numFmt w:val="lowerLetter"/>
      <w:lvlText w:val="%5."/>
      <w:lvlJc w:val="left"/>
      <w:pPr>
        <w:tabs>
          <w:tab w:val="num" w:pos="3524"/>
        </w:tabs>
        <w:ind w:left="3524" w:hanging="360"/>
      </w:pPr>
    </w:lvl>
    <w:lvl w:ilvl="5" w:tplc="3308033A">
      <w:start w:val="1"/>
      <w:numFmt w:val="lowerLetter"/>
      <w:lvlText w:val="%6)"/>
      <w:lvlJc w:val="left"/>
      <w:pPr>
        <w:ind w:left="4424" w:hanging="360"/>
      </w:pPr>
      <w:rPr>
        <w:rFonts w:hint="default"/>
      </w:r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7F897821"/>
    <w:multiLevelType w:val="hybridMultilevel"/>
    <w:tmpl w:val="CA46597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4"/>
  </w:num>
  <w:num w:numId="4">
    <w:abstractNumId w:val="33"/>
  </w:num>
  <w:num w:numId="5">
    <w:abstractNumId w:val="26"/>
  </w:num>
  <w:num w:numId="6">
    <w:abstractNumId w:val="20"/>
  </w:num>
  <w:num w:numId="7">
    <w:abstractNumId w:val="16"/>
  </w:num>
  <w:num w:numId="8">
    <w:abstractNumId w:val="12"/>
  </w:num>
  <w:num w:numId="9">
    <w:abstractNumId w:val="35"/>
  </w:num>
  <w:num w:numId="10">
    <w:abstractNumId w:val="24"/>
  </w:num>
  <w:num w:numId="11">
    <w:abstractNumId w:val="0"/>
  </w:num>
  <w:num w:numId="12">
    <w:abstractNumId w:val="1"/>
  </w:num>
  <w:num w:numId="13">
    <w:abstractNumId w:val="14"/>
  </w:num>
  <w:num w:numId="14">
    <w:abstractNumId w:val="25"/>
  </w:num>
  <w:num w:numId="15">
    <w:abstractNumId w:val="28"/>
  </w:num>
  <w:num w:numId="16">
    <w:abstractNumId w:val="8"/>
  </w:num>
  <w:num w:numId="17">
    <w:abstractNumId w:val="2"/>
  </w:num>
  <w:num w:numId="18">
    <w:abstractNumId w:val="23"/>
  </w:num>
  <w:num w:numId="19">
    <w:abstractNumId w:val="18"/>
  </w:num>
  <w:num w:numId="20">
    <w:abstractNumId w:val="3"/>
  </w:num>
  <w:num w:numId="21">
    <w:abstractNumId w:val="21"/>
  </w:num>
  <w:num w:numId="22">
    <w:abstractNumId w:val="32"/>
  </w:num>
  <w:num w:numId="23">
    <w:abstractNumId w:val="31"/>
  </w:num>
  <w:num w:numId="24">
    <w:abstractNumId w:val="13"/>
  </w:num>
  <w:num w:numId="25">
    <w:abstractNumId w:val="11"/>
  </w:num>
  <w:num w:numId="26">
    <w:abstractNumId w:val="6"/>
  </w:num>
  <w:num w:numId="27">
    <w:abstractNumId w:val="34"/>
  </w:num>
  <w:num w:numId="28">
    <w:abstractNumId w:val="27"/>
  </w:num>
  <w:num w:numId="29">
    <w:abstractNumId w:val="37"/>
  </w:num>
  <w:num w:numId="30">
    <w:abstractNumId w:val="15"/>
  </w:num>
  <w:num w:numId="31">
    <w:abstractNumId w:val="22"/>
  </w:num>
  <w:num w:numId="32">
    <w:abstractNumId w:val="9"/>
  </w:num>
  <w:num w:numId="33">
    <w:abstractNumId w:val="10"/>
  </w:num>
  <w:num w:numId="34">
    <w:abstractNumId w:val="7"/>
  </w:num>
  <w:num w:numId="35">
    <w:abstractNumId w:val="36"/>
  </w:num>
  <w:num w:numId="36">
    <w:abstractNumId w:val="17"/>
  </w:num>
  <w:num w:numId="37">
    <w:abstractNumId w:val="19"/>
  </w:num>
  <w:num w:numId="38">
    <w:abstractNumId w:val="3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Pściuk">
    <w15:presenceInfo w15:providerId="None" w15:userId="Aleksandra Pści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626A"/>
    <w:rsid w:val="00001EB0"/>
    <w:rsid w:val="00003660"/>
    <w:rsid w:val="00006543"/>
    <w:rsid w:val="00006ADB"/>
    <w:rsid w:val="00010C46"/>
    <w:rsid w:val="000174AB"/>
    <w:rsid w:val="00030A67"/>
    <w:rsid w:val="00030B8E"/>
    <w:rsid w:val="000333B0"/>
    <w:rsid w:val="00033D11"/>
    <w:rsid w:val="00043B46"/>
    <w:rsid w:val="00045384"/>
    <w:rsid w:val="000503DE"/>
    <w:rsid w:val="00050CEE"/>
    <w:rsid w:val="000541C0"/>
    <w:rsid w:val="00056878"/>
    <w:rsid w:val="00057692"/>
    <w:rsid w:val="00063246"/>
    <w:rsid w:val="0006358B"/>
    <w:rsid w:val="00063D04"/>
    <w:rsid w:val="0006551E"/>
    <w:rsid w:val="00065FFA"/>
    <w:rsid w:val="0007317E"/>
    <w:rsid w:val="00073DBC"/>
    <w:rsid w:val="00077A77"/>
    <w:rsid w:val="0008186B"/>
    <w:rsid w:val="00081B20"/>
    <w:rsid w:val="00082DDB"/>
    <w:rsid w:val="00084DDD"/>
    <w:rsid w:val="000A1370"/>
    <w:rsid w:val="000A5084"/>
    <w:rsid w:val="000A5167"/>
    <w:rsid w:val="000A7921"/>
    <w:rsid w:val="000B1361"/>
    <w:rsid w:val="000B1B07"/>
    <w:rsid w:val="000B41CC"/>
    <w:rsid w:val="000B6746"/>
    <w:rsid w:val="000B750E"/>
    <w:rsid w:val="000C2E9B"/>
    <w:rsid w:val="000C4600"/>
    <w:rsid w:val="000F600B"/>
    <w:rsid w:val="00101ED7"/>
    <w:rsid w:val="001029A2"/>
    <w:rsid w:val="0010592E"/>
    <w:rsid w:val="00110C6A"/>
    <w:rsid w:val="00111443"/>
    <w:rsid w:val="00113D20"/>
    <w:rsid w:val="0011628E"/>
    <w:rsid w:val="00117743"/>
    <w:rsid w:val="001204B9"/>
    <w:rsid w:val="00120E86"/>
    <w:rsid w:val="00133A4E"/>
    <w:rsid w:val="001368EF"/>
    <w:rsid w:val="00136C3E"/>
    <w:rsid w:val="00137BB6"/>
    <w:rsid w:val="00142466"/>
    <w:rsid w:val="00144D50"/>
    <w:rsid w:val="00144DCE"/>
    <w:rsid w:val="001534FF"/>
    <w:rsid w:val="0015373F"/>
    <w:rsid w:val="00166EA2"/>
    <w:rsid w:val="001675B1"/>
    <w:rsid w:val="001706E6"/>
    <w:rsid w:val="00175C6A"/>
    <w:rsid w:val="00176319"/>
    <w:rsid w:val="00180595"/>
    <w:rsid w:val="0018371B"/>
    <w:rsid w:val="00187E9E"/>
    <w:rsid w:val="00190401"/>
    <w:rsid w:val="00191E00"/>
    <w:rsid w:val="001A0592"/>
    <w:rsid w:val="001A4965"/>
    <w:rsid w:val="001B3B2A"/>
    <w:rsid w:val="001B54CB"/>
    <w:rsid w:val="001B57DC"/>
    <w:rsid w:val="001C0E3F"/>
    <w:rsid w:val="001C2BBF"/>
    <w:rsid w:val="001C3182"/>
    <w:rsid w:val="001C4A22"/>
    <w:rsid w:val="001D04D7"/>
    <w:rsid w:val="001D3ED9"/>
    <w:rsid w:val="001D473F"/>
    <w:rsid w:val="001D5137"/>
    <w:rsid w:val="001D5737"/>
    <w:rsid w:val="001D7CC1"/>
    <w:rsid w:val="001E2A89"/>
    <w:rsid w:val="001E756E"/>
    <w:rsid w:val="001F1AAD"/>
    <w:rsid w:val="001F43F1"/>
    <w:rsid w:val="001F6C88"/>
    <w:rsid w:val="002040AA"/>
    <w:rsid w:val="00211E78"/>
    <w:rsid w:val="00220FA0"/>
    <w:rsid w:val="002225EA"/>
    <w:rsid w:val="0022689B"/>
    <w:rsid w:val="0023290E"/>
    <w:rsid w:val="00234EB7"/>
    <w:rsid w:val="00235C0D"/>
    <w:rsid w:val="00237695"/>
    <w:rsid w:val="0024220C"/>
    <w:rsid w:val="0024431E"/>
    <w:rsid w:val="0025274B"/>
    <w:rsid w:val="00255BFA"/>
    <w:rsid w:val="00257C65"/>
    <w:rsid w:val="0026332B"/>
    <w:rsid w:val="0026780B"/>
    <w:rsid w:val="00273DA9"/>
    <w:rsid w:val="00281996"/>
    <w:rsid w:val="002819A5"/>
    <w:rsid w:val="00282C59"/>
    <w:rsid w:val="002908E6"/>
    <w:rsid w:val="00294520"/>
    <w:rsid w:val="002A0721"/>
    <w:rsid w:val="002A2358"/>
    <w:rsid w:val="002A3A90"/>
    <w:rsid w:val="002B0FE1"/>
    <w:rsid w:val="002C0D1B"/>
    <w:rsid w:val="002C25C1"/>
    <w:rsid w:val="002C7557"/>
    <w:rsid w:val="002D47A1"/>
    <w:rsid w:val="002D494A"/>
    <w:rsid w:val="002D5ED4"/>
    <w:rsid w:val="002D62C9"/>
    <w:rsid w:val="002D6D33"/>
    <w:rsid w:val="002D7D8E"/>
    <w:rsid w:val="002E2B41"/>
    <w:rsid w:val="002E2B5C"/>
    <w:rsid w:val="002F045B"/>
    <w:rsid w:val="002F4B98"/>
    <w:rsid w:val="0030137B"/>
    <w:rsid w:val="0030466E"/>
    <w:rsid w:val="00306163"/>
    <w:rsid w:val="00312237"/>
    <w:rsid w:val="0031789D"/>
    <w:rsid w:val="00323292"/>
    <w:rsid w:val="00325F47"/>
    <w:rsid w:val="00325FC1"/>
    <w:rsid w:val="00326B45"/>
    <w:rsid w:val="003273CB"/>
    <w:rsid w:val="00327516"/>
    <w:rsid w:val="0032786A"/>
    <w:rsid w:val="003320B7"/>
    <w:rsid w:val="003341D5"/>
    <w:rsid w:val="0034052B"/>
    <w:rsid w:val="003421CA"/>
    <w:rsid w:val="00350412"/>
    <w:rsid w:val="003511FA"/>
    <w:rsid w:val="003527EA"/>
    <w:rsid w:val="00357C15"/>
    <w:rsid w:val="003718E3"/>
    <w:rsid w:val="00374F22"/>
    <w:rsid w:val="003777A0"/>
    <w:rsid w:val="00377862"/>
    <w:rsid w:val="0038149F"/>
    <w:rsid w:val="003827AF"/>
    <w:rsid w:val="00387E6C"/>
    <w:rsid w:val="00390310"/>
    <w:rsid w:val="00390ABD"/>
    <w:rsid w:val="003940AB"/>
    <w:rsid w:val="003A2822"/>
    <w:rsid w:val="003A2C0B"/>
    <w:rsid w:val="003B3ABF"/>
    <w:rsid w:val="003B51AF"/>
    <w:rsid w:val="003B7E7A"/>
    <w:rsid w:val="003B7F45"/>
    <w:rsid w:val="003C6A83"/>
    <w:rsid w:val="003D3CB7"/>
    <w:rsid w:val="003D7F68"/>
    <w:rsid w:val="003E50FE"/>
    <w:rsid w:val="003E5435"/>
    <w:rsid w:val="003E56F5"/>
    <w:rsid w:val="003E5A4A"/>
    <w:rsid w:val="003E62BE"/>
    <w:rsid w:val="003F0F12"/>
    <w:rsid w:val="003F2469"/>
    <w:rsid w:val="003F6917"/>
    <w:rsid w:val="003F7858"/>
    <w:rsid w:val="0040034D"/>
    <w:rsid w:val="004005CD"/>
    <w:rsid w:val="004023A2"/>
    <w:rsid w:val="00404046"/>
    <w:rsid w:val="00404210"/>
    <w:rsid w:val="00405E5F"/>
    <w:rsid w:val="00416982"/>
    <w:rsid w:val="00416C99"/>
    <w:rsid w:val="00421194"/>
    <w:rsid w:val="004246A5"/>
    <w:rsid w:val="004314CC"/>
    <w:rsid w:val="00432B17"/>
    <w:rsid w:val="00434DDC"/>
    <w:rsid w:val="00440EEE"/>
    <w:rsid w:val="00443161"/>
    <w:rsid w:val="00444BD5"/>
    <w:rsid w:val="00446AFD"/>
    <w:rsid w:val="004506EF"/>
    <w:rsid w:val="00454016"/>
    <w:rsid w:val="00463877"/>
    <w:rsid w:val="0046591D"/>
    <w:rsid w:val="0046724C"/>
    <w:rsid w:val="00480CFF"/>
    <w:rsid w:val="00482FDC"/>
    <w:rsid w:val="00493A5E"/>
    <w:rsid w:val="004A050A"/>
    <w:rsid w:val="004A7E2D"/>
    <w:rsid w:val="004B07C5"/>
    <w:rsid w:val="004B0B22"/>
    <w:rsid w:val="004B1346"/>
    <w:rsid w:val="004C4B1C"/>
    <w:rsid w:val="004D1FD8"/>
    <w:rsid w:val="004D459F"/>
    <w:rsid w:val="004D4B11"/>
    <w:rsid w:val="004E3250"/>
    <w:rsid w:val="004F0BE6"/>
    <w:rsid w:val="004F188E"/>
    <w:rsid w:val="004F4DBB"/>
    <w:rsid w:val="004F7D80"/>
    <w:rsid w:val="005009E9"/>
    <w:rsid w:val="00501575"/>
    <w:rsid w:val="00512491"/>
    <w:rsid w:val="00515CCD"/>
    <w:rsid w:val="00515D18"/>
    <w:rsid w:val="0052122D"/>
    <w:rsid w:val="00522F87"/>
    <w:rsid w:val="00523D28"/>
    <w:rsid w:val="00525D66"/>
    <w:rsid w:val="00525F63"/>
    <w:rsid w:val="005323DA"/>
    <w:rsid w:val="00534564"/>
    <w:rsid w:val="00534D16"/>
    <w:rsid w:val="005421D4"/>
    <w:rsid w:val="005453B7"/>
    <w:rsid w:val="00554951"/>
    <w:rsid w:val="00557C7D"/>
    <w:rsid w:val="005653F8"/>
    <w:rsid w:val="0056572E"/>
    <w:rsid w:val="00565C35"/>
    <w:rsid w:val="00566993"/>
    <w:rsid w:val="005675D6"/>
    <w:rsid w:val="00577BF5"/>
    <w:rsid w:val="00581D56"/>
    <w:rsid w:val="005849EA"/>
    <w:rsid w:val="005850F0"/>
    <w:rsid w:val="00585209"/>
    <w:rsid w:val="005900F0"/>
    <w:rsid w:val="005922CE"/>
    <w:rsid w:val="00595C0D"/>
    <w:rsid w:val="00595D3E"/>
    <w:rsid w:val="005A16AC"/>
    <w:rsid w:val="005A1E42"/>
    <w:rsid w:val="005A27E2"/>
    <w:rsid w:val="005A3B79"/>
    <w:rsid w:val="005A608A"/>
    <w:rsid w:val="005A73CA"/>
    <w:rsid w:val="005B391E"/>
    <w:rsid w:val="005B5A78"/>
    <w:rsid w:val="005C0FB5"/>
    <w:rsid w:val="005C17F3"/>
    <w:rsid w:val="005C29C6"/>
    <w:rsid w:val="005D7DBB"/>
    <w:rsid w:val="005E366F"/>
    <w:rsid w:val="005E5905"/>
    <w:rsid w:val="005E66ED"/>
    <w:rsid w:val="00601D17"/>
    <w:rsid w:val="0060269A"/>
    <w:rsid w:val="0060411E"/>
    <w:rsid w:val="00604942"/>
    <w:rsid w:val="006175F0"/>
    <w:rsid w:val="0061764E"/>
    <w:rsid w:val="006177B1"/>
    <w:rsid w:val="00623A7A"/>
    <w:rsid w:val="006269CA"/>
    <w:rsid w:val="00632A5E"/>
    <w:rsid w:val="00634C21"/>
    <w:rsid w:val="00635318"/>
    <w:rsid w:val="00641598"/>
    <w:rsid w:val="006541B1"/>
    <w:rsid w:val="006568FD"/>
    <w:rsid w:val="00657F46"/>
    <w:rsid w:val="00660B3B"/>
    <w:rsid w:val="00661AF2"/>
    <w:rsid w:val="00663C5C"/>
    <w:rsid w:val="00664992"/>
    <w:rsid w:val="006673A6"/>
    <w:rsid w:val="006713A7"/>
    <w:rsid w:val="006716FD"/>
    <w:rsid w:val="00672AFE"/>
    <w:rsid w:val="00675114"/>
    <w:rsid w:val="006760DD"/>
    <w:rsid w:val="00676625"/>
    <w:rsid w:val="00676942"/>
    <w:rsid w:val="00677962"/>
    <w:rsid w:val="00683EAB"/>
    <w:rsid w:val="0068540C"/>
    <w:rsid w:val="00685DBB"/>
    <w:rsid w:val="00690EED"/>
    <w:rsid w:val="006A21D4"/>
    <w:rsid w:val="006A54DB"/>
    <w:rsid w:val="006B31D9"/>
    <w:rsid w:val="006B3C66"/>
    <w:rsid w:val="006B634F"/>
    <w:rsid w:val="006C30AA"/>
    <w:rsid w:val="006D092F"/>
    <w:rsid w:val="006D4CC2"/>
    <w:rsid w:val="006D5F80"/>
    <w:rsid w:val="006E0823"/>
    <w:rsid w:val="006E6CDD"/>
    <w:rsid w:val="006E6D58"/>
    <w:rsid w:val="006F1184"/>
    <w:rsid w:val="006F164F"/>
    <w:rsid w:val="006F2412"/>
    <w:rsid w:val="006F7AB2"/>
    <w:rsid w:val="00701CFF"/>
    <w:rsid w:val="00714E70"/>
    <w:rsid w:val="007235AA"/>
    <w:rsid w:val="007270A9"/>
    <w:rsid w:val="00735218"/>
    <w:rsid w:val="00737333"/>
    <w:rsid w:val="00740918"/>
    <w:rsid w:val="00741EDA"/>
    <w:rsid w:val="00742FAE"/>
    <w:rsid w:val="007526A0"/>
    <w:rsid w:val="00753204"/>
    <w:rsid w:val="007545F6"/>
    <w:rsid w:val="0075674A"/>
    <w:rsid w:val="00761DFB"/>
    <w:rsid w:val="007625EE"/>
    <w:rsid w:val="0076672D"/>
    <w:rsid w:val="00772D68"/>
    <w:rsid w:val="007755D0"/>
    <w:rsid w:val="00782FA5"/>
    <w:rsid w:val="00786DF3"/>
    <w:rsid w:val="00795C47"/>
    <w:rsid w:val="007A26C0"/>
    <w:rsid w:val="007A5F22"/>
    <w:rsid w:val="007B24F1"/>
    <w:rsid w:val="007B3C58"/>
    <w:rsid w:val="007B50F3"/>
    <w:rsid w:val="007B6BDE"/>
    <w:rsid w:val="007B7C7B"/>
    <w:rsid w:val="007C315F"/>
    <w:rsid w:val="007C43C7"/>
    <w:rsid w:val="007C798C"/>
    <w:rsid w:val="007D0486"/>
    <w:rsid w:val="007D3BCD"/>
    <w:rsid w:val="007D55EB"/>
    <w:rsid w:val="007D5DAA"/>
    <w:rsid w:val="007E1050"/>
    <w:rsid w:val="007E250F"/>
    <w:rsid w:val="007E2AF8"/>
    <w:rsid w:val="007E4761"/>
    <w:rsid w:val="007F39BF"/>
    <w:rsid w:val="007F3ED4"/>
    <w:rsid w:val="007F4846"/>
    <w:rsid w:val="007F60A1"/>
    <w:rsid w:val="00801380"/>
    <w:rsid w:val="008026CD"/>
    <w:rsid w:val="008042B5"/>
    <w:rsid w:val="0080741C"/>
    <w:rsid w:val="00812FCB"/>
    <w:rsid w:val="008134F5"/>
    <w:rsid w:val="00823109"/>
    <w:rsid w:val="008262AE"/>
    <w:rsid w:val="0084456F"/>
    <w:rsid w:val="008635F4"/>
    <w:rsid w:val="0086465F"/>
    <w:rsid w:val="00871EF8"/>
    <w:rsid w:val="008723D7"/>
    <w:rsid w:val="008724D3"/>
    <w:rsid w:val="008735B3"/>
    <w:rsid w:val="00877AFB"/>
    <w:rsid w:val="00880134"/>
    <w:rsid w:val="008805A8"/>
    <w:rsid w:val="0088538A"/>
    <w:rsid w:val="008853CE"/>
    <w:rsid w:val="008864F0"/>
    <w:rsid w:val="00886C77"/>
    <w:rsid w:val="0088793B"/>
    <w:rsid w:val="00891B18"/>
    <w:rsid w:val="0089482C"/>
    <w:rsid w:val="00895C36"/>
    <w:rsid w:val="008975F4"/>
    <w:rsid w:val="008A6C82"/>
    <w:rsid w:val="008B0BA2"/>
    <w:rsid w:val="008B1BC5"/>
    <w:rsid w:val="008B1CF3"/>
    <w:rsid w:val="008B222B"/>
    <w:rsid w:val="008B429F"/>
    <w:rsid w:val="008B545B"/>
    <w:rsid w:val="008B6D8B"/>
    <w:rsid w:val="008C2A73"/>
    <w:rsid w:val="008D3E6C"/>
    <w:rsid w:val="008E3DD3"/>
    <w:rsid w:val="008E4909"/>
    <w:rsid w:val="008F6363"/>
    <w:rsid w:val="00904265"/>
    <w:rsid w:val="00905162"/>
    <w:rsid w:val="00905AB5"/>
    <w:rsid w:val="00906003"/>
    <w:rsid w:val="00910817"/>
    <w:rsid w:val="009118B0"/>
    <w:rsid w:val="00911E81"/>
    <w:rsid w:val="00913BA6"/>
    <w:rsid w:val="0091696A"/>
    <w:rsid w:val="009202E3"/>
    <w:rsid w:val="0092287F"/>
    <w:rsid w:val="00923E69"/>
    <w:rsid w:val="009318FB"/>
    <w:rsid w:val="00937673"/>
    <w:rsid w:val="00945668"/>
    <w:rsid w:val="0094573F"/>
    <w:rsid w:val="00947A70"/>
    <w:rsid w:val="00950D4F"/>
    <w:rsid w:val="009531F1"/>
    <w:rsid w:val="0095565C"/>
    <w:rsid w:val="009556B1"/>
    <w:rsid w:val="00955A94"/>
    <w:rsid w:val="00957B18"/>
    <w:rsid w:val="00964D32"/>
    <w:rsid w:val="0098380A"/>
    <w:rsid w:val="00983E51"/>
    <w:rsid w:val="00985B60"/>
    <w:rsid w:val="009909B7"/>
    <w:rsid w:val="009914F4"/>
    <w:rsid w:val="00994DF4"/>
    <w:rsid w:val="00994EBE"/>
    <w:rsid w:val="009952F4"/>
    <w:rsid w:val="009969E8"/>
    <w:rsid w:val="009A071C"/>
    <w:rsid w:val="009A1A72"/>
    <w:rsid w:val="009A6D5E"/>
    <w:rsid w:val="009B1F77"/>
    <w:rsid w:val="009B2B2C"/>
    <w:rsid w:val="009B5009"/>
    <w:rsid w:val="009C400C"/>
    <w:rsid w:val="009C5B60"/>
    <w:rsid w:val="009C7B40"/>
    <w:rsid w:val="009D186C"/>
    <w:rsid w:val="009D512B"/>
    <w:rsid w:val="009D6F5F"/>
    <w:rsid w:val="009E36F7"/>
    <w:rsid w:val="009E4761"/>
    <w:rsid w:val="009E5C5A"/>
    <w:rsid w:val="009E6254"/>
    <w:rsid w:val="009F38C3"/>
    <w:rsid w:val="009F53D8"/>
    <w:rsid w:val="009F5BAA"/>
    <w:rsid w:val="009F6597"/>
    <w:rsid w:val="00A12B9E"/>
    <w:rsid w:val="00A154CD"/>
    <w:rsid w:val="00A15CA7"/>
    <w:rsid w:val="00A20010"/>
    <w:rsid w:val="00A20645"/>
    <w:rsid w:val="00A21753"/>
    <w:rsid w:val="00A22E53"/>
    <w:rsid w:val="00A2601F"/>
    <w:rsid w:val="00A26B03"/>
    <w:rsid w:val="00A30551"/>
    <w:rsid w:val="00A330A7"/>
    <w:rsid w:val="00A35BBF"/>
    <w:rsid w:val="00A424C1"/>
    <w:rsid w:val="00A529B1"/>
    <w:rsid w:val="00A53D54"/>
    <w:rsid w:val="00A628A4"/>
    <w:rsid w:val="00A6626A"/>
    <w:rsid w:val="00A6633A"/>
    <w:rsid w:val="00A7093A"/>
    <w:rsid w:val="00A80776"/>
    <w:rsid w:val="00A83B15"/>
    <w:rsid w:val="00A84944"/>
    <w:rsid w:val="00A85494"/>
    <w:rsid w:val="00A85669"/>
    <w:rsid w:val="00A90C0A"/>
    <w:rsid w:val="00A95E8A"/>
    <w:rsid w:val="00A9615A"/>
    <w:rsid w:val="00A968D0"/>
    <w:rsid w:val="00AA14F0"/>
    <w:rsid w:val="00AA34F7"/>
    <w:rsid w:val="00AB4252"/>
    <w:rsid w:val="00AB47A6"/>
    <w:rsid w:val="00AB6161"/>
    <w:rsid w:val="00AB74A3"/>
    <w:rsid w:val="00AC3754"/>
    <w:rsid w:val="00AC3EC2"/>
    <w:rsid w:val="00AD5487"/>
    <w:rsid w:val="00AD56C6"/>
    <w:rsid w:val="00AD788A"/>
    <w:rsid w:val="00AE46D7"/>
    <w:rsid w:val="00AF0084"/>
    <w:rsid w:val="00AF126D"/>
    <w:rsid w:val="00AF18BF"/>
    <w:rsid w:val="00B06DF0"/>
    <w:rsid w:val="00B075A5"/>
    <w:rsid w:val="00B147C4"/>
    <w:rsid w:val="00B14D58"/>
    <w:rsid w:val="00B14FCC"/>
    <w:rsid w:val="00B2169D"/>
    <w:rsid w:val="00B2514A"/>
    <w:rsid w:val="00B2608B"/>
    <w:rsid w:val="00B27277"/>
    <w:rsid w:val="00B30D87"/>
    <w:rsid w:val="00B50303"/>
    <w:rsid w:val="00B55ABF"/>
    <w:rsid w:val="00B579CF"/>
    <w:rsid w:val="00B71205"/>
    <w:rsid w:val="00B75703"/>
    <w:rsid w:val="00B771C7"/>
    <w:rsid w:val="00B85BD6"/>
    <w:rsid w:val="00B8719C"/>
    <w:rsid w:val="00B913AB"/>
    <w:rsid w:val="00B93D0D"/>
    <w:rsid w:val="00B94700"/>
    <w:rsid w:val="00BB0F54"/>
    <w:rsid w:val="00BB5823"/>
    <w:rsid w:val="00BB7212"/>
    <w:rsid w:val="00BD53E3"/>
    <w:rsid w:val="00BE0E81"/>
    <w:rsid w:val="00BE2A3E"/>
    <w:rsid w:val="00BE3F6F"/>
    <w:rsid w:val="00BE5CA3"/>
    <w:rsid w:val="00BE7593"/>
    <w:rsid w:val="00BF0311"/>
    <w:rsid w:val="00BF36B9"/>
    <w:rsid w:val="00BF588E"/>
    <w:rsid w:val="00C00B1A"/>
    <w:rsid w:val="00C030EC"/>
    <w:rsid w:val="00C04966"/>
    <w:rsid w:val="00C05D80"/>
    <w:rsid w:val="00C06F04"/>
    <w:rsid w:val="00C07729"/>
    <w:rsid w:val="00C1006D"/>
    <w:rsid w:val="00C16279"/>
    <w:rsid w:val="00C16D20"/>
    <w:rsid w:val="00C2066B"/>
    <w:rsid w:val="00C23983"/>
    <w:rsid w:val="00C244C6"/>
    <w:rsid w:val="00C25231"/>
    <w:rsid w:val="00C253E3"/>
    <w:rsid w:val="00C31369"/>
    <w:rsid w:val="00C36EC8"/>
    <w:rsid w:val="00C379FB"/>
    <w:rsid w:val="00C47DE5"/>
    <w:rsid w:val="00C56DAB"/>
    <w:rsid w:val="00C60FA3"/>
    <w:rsid w:val="00C62DC7"/>
    <w:rsid w:val="00C66FAA"/>
    <w:rsid w:val="00C676D4"/>
    <w:rsid w:val="00C722DB"/>
    <w:rsid w:val="00C7394D"/>
    <w:rsid w:val="00C8491F"/>
    <w:rsid w:val="00C84A1A"/>
    <w:rsid w:val="00C85548"/>
    <w:rsid w:val="00C90B81"/>
    <w:rsid w:val="00C918FD"/>
    <w:rsid w:val="00C932FC"/>
    <w:rsid w:val="00C94464"/>
    <w:rsid w:val="00C948E8"/>
    <w:rsid w:val="00C96836"/>
    <w:rsid w:val="00C97C0C"/>
    <w:rsid w:val="00C97EF2"/>
    <w:rsid w:val="00CA2D1E"/>
    <w:rsid w:val="00CA54DC"/>
    <w:rsid w:val="00CA5811"/>
    <w:rsid w:val="00CA5DB8"/>
    <w:rsid w:val="00CB6C74"/>
    <w:rsid w:val="00CC2CC6"/>
    <w:rsid w:val="00CC76A6"/>
    <w:rsid w:val="00CD0470"/>
    <w:rsid w:val="00CD3585"/>
    <w:rsid w:val="00CD35CD"/>
    <w:rsid w:val="00CD3A30"/>
    <w:rsid w:val="00CE4166"/>
    <w:rsid w:val="00CE4B02"/>
    <w:rsid w:val="00CF05FA"/>
    <w:rsid w:val="00D004CF"/>
    <w:rsid w:val="00D01244"/>
    <w:rsid w:val="00D018D9"/>
    <w:rsid w:val="00D20449"/>
    <w:rsid w:val="00D2110D"/>
    <w:rsid w:val="00D24EAD"/>
    <w:rsid w:val="00D27292"/>
    <w:rsid w:val="00D3207A"/>
    <w:rsid w:val="00D359FE"/>
    <w:rsid w:val="00D36460"/>
    <w:rsid w:val="00D370BC"/>
    <w:rsid w:val="00D44875"/>
    <w:rsid w:val="00D450D7"/>
    <w:rsid w:val="00D46307"/>
    <w:rsid w:val="00D4697A"/>
    <w:rsid w:val="00D52D65"/>
    <w:rsid w:val="00D52EB0"/>
    <w:rsid w:val="00D5333B"/>
    <w:rsid w:val="00D544BD"/>
    <w:rsid w:val="00D558A8"/>
    <w:rsid w:val="00D700A5"/>
    <w:rsid w:val="00D7668B"/>
    <w:rsid w:val="00D77A1F"/>
    <w:rsid w:val="00D81A5C"/>
    <w:rsid w:val="00D84080"/>
    <w:rsid w:val="00D847BD"/>
    <w:rsid w:val="00D866FB"/>
    <w:rsid w:val="00D9614E"/>
    <w:rsid w:val="00DB1061"/>
    <w:rsid w:val="00DB501F"/>
    <w:rsid w:val="00DD1730"/>
    <w:rsid w:val="00DD527D"/>
    <w:rsid w:val="00DD59E1"/>
    <w:rsid w:val="00DE2AA2"/>
    <w:rsid w:val="00DE7A97"/>
    <w:rsid w:val="00DF0586"/>
    <w:rsid w:val="00DF174A"/>
    <w:rsid w:val="00DF3222"/>
    <w:rsid w:val="00DF52A9"/>
    <w:rsid w:val="00DF658D"/>
    <w:rsid w:val="00E00AD2"/>
    <w:rsid w:val="00E016FB"/>
    <w:rsid w:val="00E05797"/>
    <w:rsid w:val="00E13DC4"/>
    <w:rsid w:val="00E21059"/>
    <w:rsid w:val="00E21B0D"/>
    <w:rsid w:val="00E26456"/>
    <w:rsid w:val="00E30CA0"/>
    <w:rsid w:val="00E31BB0"/>
    <w:rsid w:val="00E34D88"/>
    <w:rsid w:val="00E40DE0"/>
    <w:rsid w:val="00E41409"/>
    <w:rsid w:val="00E42EF9"/>
    <w:rsid w:val="00E470BF"/>
    <w:rsid w:val="00E47A43"/>
    <w:rsid w:val="00E51F04"/>
    <w:rsid w:val="00E5214C"/>
    <w:rsid w:val="00E61D3F"/>
    <w:rsid w:val="00E648F1"/>
    <w:rsid w:val="00E742BF"/>
    <w:rsid w:val="00E77C31"/>
    <w:rsid w:val="00E80084"/>
    <w:rsid w:val="00E81DA2"/>
    <w:rsid w:val="00E82E59"/>
    <w:rsid w:val="00E8312A"/>
    <w:rsid w:val="00E9468A"/>
    <w:rsid w:val="00E9729E"/>
    <w:rsid w:val="00EA22EB"/>
    <w:rsid w:val="00EA28C1"/>
    <w:rsid w:val="00EA421F"/>
    <w:rsid w:val="00EA7098"/>
    <w:rsid w:val="00EB2CD6"/>
    <w:rsid w:val="00EC0F23"/>
    <w:rsid w:val="00EC46AB"/>
    <w:rsid w:val="00EC470D"/>
    <w:rsid w:val="00EC475E"/>
    <w:rsid w:val="00ED7513"/>
    <w:rsid w:val="00ED7F56"/>
    <w:rsid w:val="00EE0824"/>
    <w:rsid w:val="00EE5B64"/>
    <w:rsid w:val="00EF024C"/>
    <w:rsid w:val="00EF1DE7"/>
    <w:rsid w:val="00EF2967"/>
    <w:rsid w:val="00EF3C18"/>
    <w:rsid w:val="00F0280C"/>
    <w:rsid w:val="00F06911"/>
    <w:rsid w:val="00F06B6C"/>
    <w:rsid w:val="00F07C37"/>
    <w:rsid w:val="00F12064"/>
    <w:rsid w:val="00F12C1A"/>
    <w:rsid w:val="00F13840"/>
    <w:rsid w:val="00F149A5"/>
    <w:rsid w:val="00F16612"/>
    <w:rsid w:val="00F20663"/>
    <w:rsid w:val="00F20FBF"/>
    <w:rsid w:val="00F26D48"/>
    <w:rsid w:val="00F30341"/>
    <w:rsid w:val="00F30B00"/>
    <w:rsid w:val="00F31F66"/>
    <w:rsid w:val="00F323A8"/>
    <w:rsid w:val="00F36830"/>
    <w:rsid w:val="00F3752E"/>
    <w:rsid w:val="00F4488F"/>
    <w:rsid w:val="00F46327"/>
    <w:rsid w:val="00F56C3B"/>
    <w:rsid w:val="00F62F85"/>
    <w:rsid w:val="00F65DB0"/>
    <w:rsid w:val="00F6628C"/>
    <w:rsid w:val="00F66A02"/>
    <w:rsid w:val="00F70B47"/>
    <w:rsid w:val="00F7227A"/>
    <w:rsid w:val="00F73533"/>
    <w:rsid w:val="00F82083"/>
    <w:rsid w:val="00F839BA"/>
    <w:rsid w:val="00F83B40"/>
    <w:rsid w:val="00F842EB"/>
    <w:rsid w:val="00F865E7"/>
    <w:rsid w:val="00F8682B"/>
    <w:rsid w:val="00F9283D"/>
    <w:rsid w:val="00F9296B"/>
    <w:rsid w:val="00FA29A0"/>
    <w:rsid w:val="00FA3020"/>
    <w:rsid w:val="00FA42C9"/>
    <w:rsid w:val="00FA5DC9"/>
    <w:rsid w:val="00FB0AE3"/>
    <w:rsid w:val="00FB615F"/>
    <w:rsid w:val="00FB62D1"/>
    <w:rsid w:val="00FC31F0"/>
    <w:rsid w:val="00FC5A80"/>
    <w:rsid w:val="00FC7117"/>
    <w:rsid w:val="00FD0816"/>
    <w:rsid w:val="00FD11B8"/>
    <w:rsid w:val="00FE2FD4"/>
    <w:rsid w:val="00FE37C9"/>
    <w:rsid w:val="00FF2A73"/>
    <w:rsid w:val="00FF5281"/>
    <w:rsid w:val="00FF5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4DC"/>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581D56"/>
    <w:pPr>
      <w:keepNext/>
      <w:numPr>
        <w:ilvl w:val="2"/>
        <w:numId w:val="1"/>
      </w:numPr>
      <w:suppressAutoHyphens/>
      <w:spacing w:after="0" w:line="240" w:lineRule="auto"/>
      <w:jc w:val="center"/>
      <w:outlineLvl w:val="2"/>
    </w:pPr>
    <w:rPr>
      <w:rFonts w:ascii="Times New Roman" w:eastAsia="Times New Roman" w:hAnsi="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LOAN"/>
    <w:basedOn w:val="Normalny"/>
    <w:link w:val="TekstpodstawowyZnak"/>
    <w:uiPriority w:val="99"/>
    <w:rsid w:val="00CA54DC"/>
    <w:pPr>
      <w:spacing w:after="0" w:line="240" w:lineRule="auto"/>
      <w:jc w:val="both"/>
    </w:pPr>
    <w:rPr>
      <w:rFonts w:ascii="Arial" w:hAnsi="Arial"/>
      <w:sz w:val="20"/>
      <w:szCs w:val="20"/>
      <w:lang w:eastAsia="pl-PL"/>
    </w:rPr>
  </w:style>
  <w:style w:type="character" w:customStyle="1" w:styleId="TekstpodstawowyZnak">
    <w:name w:val="Tekst podstawowy Znak"/>
    <w:aliases w:val="LOAN Znak"/>
    <w:basedOn w:val="Domylnaczcionkaakapitu"/>
    <w:link w:val="Tekstpodstawowy"/>
    <w:uiPriority w:val="99"/>
    <w:rsid w:val="00CA54DC"/>
    <w:rPr>
      <w:rFonts w:ascii="Arial" w:eastAsia="Calibri" w:hAnsi="Arial" w:cs="Times New Roman"/>
      <w:sz w:val="20"/>
      <w:szCs w:val="20"/>
      <w:lang w:eastAsia="pl-PL"/>
    </w:rPr>
  </w:style>
  <w:style w:type="character" w:styleId="Hipercze">
    <w:name w:val="Hyperlink"/>
    <w:basedOn w:val="Domylnaczcionkaakapitu"/>
    <w:uiPriority w:val="99"/>
    <w:rsid w:val="00CA54DC"/>
    <w:rPr>
      <w:rFonts w:cs="Times New Roman"/>
      <w:color w:val="0000FF"/>
      <w:u w:val="single"/>
    </w:rPr>
  </w:style>
  <w:style w:type="paragraph" w:customStyle="1" w:styleId="pkt">
    <w:name w:val="pkt"/>
    <w:basedOn w:val="Normalny"/>
    <w:rsid w:val="0008186B"/>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styleId="Akapitzlist">
    <w:name w:val="List Paragraph"/>
    <w:basedOn w:val="Normalny"/>
    <w:link w:val="AkapitzlistZnak"/>
    <w:uiPriority w:val="34"/>
    <w:qFormat/>
    <w:rsid w:val="00B85BD6"/>
    <w:pPr>
      <w:widowControl w:val="0"/>
      <w:suppressAutoHyphens/>
      <w:spacing w:after="0" w:line="240" w:lineRule="auto"/>
      <w:ind w:left="720"/>
      <w:contextualSpacing/>
    </w:pPr>
    <w:rPr>
      <w:rFonts w:ascii="Times New Roman" w:eastAsia="Times New Roman" w:hAnsi="Times New Roman"/>
      <w:sz w:val="24"/>
      <w:szCs w:val="20"/>
      <w:lang w:eastAsia="ar-SA"/>
    </w:rPr>
  </w:style>
  <w:style w:type="character" w:customStyle="1" w:styleId="AkapitzlistZnak">
    <w:name w:val="Akapit z listą Znak"/>
    <w:link w:val="Akapitzlist"/>
    <w:uiPriority w:val="34"/>
    <w:rsid w:val="00B85BD6"/>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581D56"/>
    <w:rPr>
      <w:rFonts w:ascii="Times New Roman" w:eastAsia="Times New Roman" w:hAnsi="Times New Roman" w:cs="Times New Roman"/>
      <w:sz w:val="24"/>
      <w:szCs w:val="20"/>
      <w:lang w:eastAsia="ar-SA"/>
    </w:rPr>
  </w:style>
  <w:style w:type="character" w:customStyle="1" w:styleId="WW8Num5z0">
    <w:name w:val="WW8Num5z0"/>
    <w:rsid w:val="000174AB"/>
    <w:rPr>
      <w:rFonts w:ascii="Symbol" w:hAnsi="Symbol" w:cs="OpenSymbol"/>
    </w:rPr>
  </w:style>
  <w:style w:type="character" w:styleId="Odwoaniedokomentarza">
    <w:name w:val="annotation reference"/>
    <w:basedOn w:val="Domylnaczcionkaakapitu"/>
    <w:uiPriority w:val="99"/>
    <w:semiHidden/>
    <w:unhideWhenUsed/>
    <w:rsid w:val="00994DF4"/>
    <w:rPr>
      <w:sz w:val="16"/>
      <w:szCs w:val="16"/>
    </w:rPr>
  </w:style>
  <w:style w:type="paragraph" w:styleId="Tekstkomentarza">
    <w:name w:val="annotation text"/>
    <w:basedOn w:val="Normalny"/>
    <w:link w:val="TekstkomentarzaZnak"/>
    <w:uiPriority w:val="99"/>
    <w:semiHidden/>
    <w:unhideWhenUsed/>
    <w:rsid w:val="00994D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4DF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4DF4"/>
    <w:rPr>
      <w:b/>
      <w:bCs/>
    </w:rPr>
  </w:style>
  <w:style w:type="character" w:customStyle="1" w:styleId="TematkomentarzaZnak">
    <w:name w:val="Temat komentarza Znak"/>
    <w:basedOn w:val="TekstkomentarzaZnak"/>
    <w:link w:val="Tematkomentarza"/>
    <w:uiPriority w:val="99"/>
    <w:semiHidden/>
    <w:rsid w:val="00994DF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94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DF4"/>
    <w:rPr>
      <w:rFonts w:ascii="Segoe UI" w:eastAsia="Calibri" w:hAnsi="Segoe UI" w:cs="Segoe UI"/>
      <w:sz w:val="18"/>
      <w:szCs w:val="18"/>
    </w:rPr>
  </w:style>
  <w:style w:type="paragraph" w:styleId="Nagwek">
    <w:name w:val="header"/>
    <w:basedOn w:val="Normalny"/>
    <w:link w:val="NagwekZnak"/>
    <w:uiPriority w:val="99"/>
    <w:unhideWhenUsed/>
    <w:rsid w:val="00166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EA2"/>
    <w:rPr>
      <w:rFonts w:ascii="Calibri" w:eastAsia="Calibri" w:hAnsi="Calibri" w:cs="Times New Roman"/>
    </w:rPr>
  </w:style>
  <w:style w:type="paragraph" w:styleId="Stopka">
    <w:name w:val="footer"/>
    <w:basedOn w:val="Normalny"/>
    <w:link w:val="StopkaZnak"/>
    <w:uiPriority w:val="99"/>
    <w:unhideWhenUsed/>
    <w:rsid w:val="00166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EA2"/>
    <w:rPr>
      <w:rFonts w:ascii="Calibri" w:eastAsia="Calibri" w:hAnsi="Calibri" w:cs="Times New Roman"/>
    </w:rPr>
  </w:style>
  <w:style w:type="paragraph" w:styleId="Tekstpodstawowywcity2">
    <w:name w:val="Body Text Indent 2"/>
    <w:basedOn w:val="Normalny"/>
    <w:link w:val="Tekstpodstawowywcity2Znak"/>
    <w:uiPriority w:val="99"/>
    <w:unhideWhenUsed/>
    <w:rsid w:val="002F4B9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4B98"/>
    <w:rPr>
      <w:rFonts w:ascii="Calibri" w:eastAsia="Calibri" w:hAnsi="Calibri" w:cs="Times New Roman"/>
    </w:rPr>
  </w:style>
  <w:style w:type="paragraph" w:customStyle="1" w:styleId="tyt">
    <w:name w:val="tyt"/>
    <w:basedOn w:val="Normalny"/>
    <w:rsid w:val="003718E3"/>
    <w:pPr>
      <w:keepNext/>
      <w:suppressAutoHyphens/>
      <w:spacing w:before="60" w:after="60" w:line="240" w:lineRule="auto"/>
      <w:jc w:val="center"/>
    </w:pPr>
    <w:rPr>
      <w:rFonts w:ascii="Times New Roman" w:eastAsia="Times New Roman" w:hAnsi="Times New Roman"/>
      <w:b/>
      <w:sz w:val="24"/>
      <w:szCs w:val="20"/>
      <w:lang w:eastAsia="ar-SA"/>
    </w:rPr>
  </w:style>
  <w:style w:type="paragraph" w:customStyle="1" w:styleId="normaltableau">
    <w:name w:val="normal_tableau"/>
    <w:basedOn w:val="Normalny"/>
    <w:rsid w:val="003718E3"/>
    <w:pPr>
      <w:suppressAutoHyphens/>
      <w:spacing w:before="120" w:after="120" w:line="240" w:lineRule="auto"/>
      <w:jc w:val="both"/>
    </w:pPr>
    <w:rPr>
      <w:rFonts w:ascii="Optima" w:eastAsia="Times New Roman" w:hAnsi="Optima"/>
      <w:szCs w:val="20"/>
      <w:lang w:val="en-GB" w:eastAsia="ar-SA"/>
    </w:rPr>
  </w:style>
  <w:style w:type="paragraph" w:customStyle="1" w:styleId="Tekstpodstawowy21">
    <w:name w:val="Tekst podstawowy 21"/>
    <w:basedOn w:val="Normalny"/>
    <w:rsid w:val="003718E3"/>
    <w:pPr>
      <w:suppressAutoHyphens/>
      <w:spacing w:after="120" w:line="480" w:lineRule="auto"/>
    </w:pPr>
    <w:rPr>
      <w:rFonts w:ascii="Times New Roman" w:eastAsia="Times New Roman" w:hAnsi="Times New Roman"/>
      <w:sz w:val="20"/>
      <w:szCs w:val="20"/>
      <w:lang w:eastAsia="ar-SA"/>
    </w:rPr>
  </w:style>
  <w:style w:type="table" w:styleId="Tabela-Siatka">
    <w:name w:val="Table Grid"/>
    <w:basedOn w:val="Standardowy"/>
    <w:uiPriority w:val="39"/>
    <w:rsid w:val="0061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849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49E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849EA"/>
    <w:rPr>
      <w:vertAlign w:val="superscript"/>
    </w:rPr>
  </w:style>
  <w:style w:type="paragraph" w:customStyle="1" w:styleId="WW-Tekstpodstawowy3">
    <w:name w:val="WW-Tekst podstawowy 3"/>
    <w:basedOn w:val="Normalny"/>
    <w:rsid w:val="00B55ABF"/>
    <w:pPr>
      <w:suppressAutoHyphens/>
      <w:spacing w:after="120" w:line="240" w:lineRule="auto"/>
    </w:pPr>
    <w:rPr>
      <w:rFonts w:ascii="Times New Roman" w:eastAsia="Times New Roman" w:hAnsi="Times New Roman"/>
      <w:sz w:val="16"/>
      <w:szCs w:val="16"/>
      <w:lang w:eastAsia="ar-SA"/>
    </w:rPr>
  </w:style>
  <w:style w:type="paragraph" w:customStyle="1" w:styleId="Standard">
    <w:name w:val="Standard"/>
    <w:rsid w:val="008735B3"/>
    <w:p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styleId="Tekstpodstawowywcity">
    <w:name w:val="Body Text Indent"/>
    <w:basedOn w:val="Normalny"/>
    <w:link w:val="TekstpodstawowywcityZnak"/>
    <w:rsid w:val="00641598"/>
    <w:pPr>
      <w:spacing w:after="120" w:line="240" w:lineRule="auto"/>
      <w:ind w:left="283"/>
    </w:pPr>
    <w:rPr>
      <w:rFonts w:ascii="Times New Roman" w:eastAsia="MS Mincho" w:hAnsi="Times New Roman"/>
      <w:sz w:val="24"/>
      <w:szCs w:val="24"/>
      <w:lang w:eastAsia="ja-JP"/>
    </w:rPr>
  </w:style>
  <w:style w:type="character" w:customStyle="1" w:styleId="TekstpodstawowywcityZnak">
    <w:name w:val="Tekst podstawowy wcięty Znak"/>
    <w:basedOn w:val="Domylnaczcionkaakapitu"/>
    <w:link w:val="Tekstpodstawowywcity"/>
    <w:rsid w:val="00641598"/>
    <w:rPr>
      <w:rFonts w:ascii="Times New Roman" w:eastAsia="MS Mincho" w:hAnsi="Times New Roman" w:cs="Times New Roman"/>
      <w:sz w:val="24"/>
      <w:szCs w:val="24"/>
      <w:lang w:eastAsia="ja-JP"/>
    </w:rPr>
  </w:style>
  <w:style w:type="character" w:customStyle="1" w:styleId="FontStyle19">
    <w:name w:val="Font Style19"/>
    <w:basedOn w:val="Domylnaczcionkaakapitu"/>
    <w:uiPriority w:val="99"/>
    <w:rsid w:val="00191E00"/>
    <w:rPr>
      <w:rFonts w:ascii="Arial" w:hAnsi="Arial" w:cs="Arial"/>
      <w:b/>
      <w:bCs/>
      <w:sz w:val="20"/>
      <w:szCs w:val="20"/>
    </w:rPr>
  </w:style>
  <w:style w:type="paragraph" w:customStyle="1" w:styleId="Style13">
    <w:name w:val="Style13"/>
    <w:basedOn w:val="Normalny"/>
    <w:uiPriority w:val="99"/>
    <w:rsid w:val="00191E00"/>
    <w:pPr>
      <w:widowControl w:val="0"/>
      <w:autoSpaceDE w:val="0"/>
      <w:autoSpaceDN w:val="0"/>
      <w:adjustRightInd w:val="0"/>
      <w:spacing w:after="0" w:line="269" w:lineRule="exact"/>
      <w:ind w:hanging="432"/>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ekflore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bip.wegorzyno.pl" TargetMode="External"/><Relationship Id="rId4" Type="http://schemas.microsoft.com/office/2007/relationships/stylesWithEffects" Target="stylesWithEffects.xml"/><Relationship Id="rId9" Type="http://schemas.openxmlformats.org/officeDocument/2006/relationships/hyperlink" Target="http://bip.wegorzy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C7DD-A7B5-47BE-894E-EBEA05DE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28</Pages>
  <Words>9685</Words>
  <Characters>58115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Pściuk</dc:creator>
  <cp:keywords/>
  <dc:description/>
  <cp:lastModifiedBy>ttrykacz</cp:lastModifiedBy>
  <cp:revision>343</cp:revision>
  <cp:lastPrinted>2020-09-08T09:21:00Z</cp:lastPrinted>
  <dcterms:created xsi:type="dcterms:W3CDTF">2020-02-05T10:28:00Z</dcterms:created>
  <dcterms:modified xsi:type="dcterms:W3CDTF">2020-09-21T11:40:00Z</dcterms:modified>
</cp:coreProperties>
</file>